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4051A" w14:textId="77777777" w:rsidR="00DC2F86" w:rsidRPr="00287660" w:rsidRDefault="00DC2F86" w:rsidP="00E65736">
      <w:pPr>
        <w:spacing w:after="0" w:line="360" w:lineRule="auto"/>
        <w:ind w:left="0" w:right="241" w:firstLine="0"/>
        <w:jc w:val="center"/>
        <w:rPr>
          <w:sz w:val="56"/>
          <w:szCs w:val="56"/>
        </w:rPr>
      </w:pPr>
      <w:r w:rsidRPr="00287660">
        <w:rPr>
          <w:rFonts w:ascii="Calibri" w:eastAsia="Calibri" w:hAnsi="Calibri" w:cs="Calibri"/>
          <w:noProof/>
          <w:sz w:val="56"/>
          <w:szCs w:val="56"/>
        </w:rPr>
        <mc:AlternateContent>
          <mc:Choice Requires="wpg">
            <w:drawing>
              <wp:anchor distT="0" distB="0" distL="114300" distR="114300" simplePos="0" relativeHeight="251658240" behindDoc="1" locked="0" layoutInCell="1" allowOverlap="1" wp14:anchorId="6E0ECF06" wp14:editId="49290AEC">
                <wp:simplePos x="0" y="0"/>
                <wp:positionH relativeFrom="margin">
                  <wp:align>left</wp:align>
                </wp:positionH>
                <wp:positionV relativeFrom="paragraph">
                  <wp:posOffset>671830</wp:posOffset>
                </wp:positionV>
                <wp:extent cx="5447665" cy="1645920"/>
                <wp:effectExtent l="0" t="0" r="19685" b="11430"/>
                <wp:wrapNone/>
                <wp:docPr id="5630" name="Group 5630"/>
                <wp:cNvGraphicFramePr/>
                <a:graphic xmlns:a="http://schemas.openxmlformats.org/drawingml/2006/main">
                  <a:graphicData uri="http://schemas.microsoft.com/office/word/2010/wordprocessingGroup">
                    <wpg:wgp>
                      <wpg:cNvGrpSpPr/>
                      <wpg:grpSpPr>
                        <a:xfrm>
                          <a:off x="0" y="0"/>
                          <a:ext cx="5447665" cy="1645920"/>
                          <a:chOff x="0" y="0"/>
                          <a:chExt cx="5447665" cy="1779270"/>
                        </a:xfrm>
                      </wpg:grpSpPr>
                      <pic:pic xmlns:pic="http://schemas.openxmlformats.org/drawingml/2006/picture">
                        <pic:nvPicPr>
                          <pic:cNvPr id="10" name="Picture 10"/>
                          <pic:cNvPicPr/>
                        </pic:nvPicPr>
                        <pic:blipFill>
                          <a:blip r:embed="rId8"/>
                          <a:stretch>
                            <a:fillRect/>
                          </a:stretch>
                        </pic:blipFill>
                        <pic:spPr>
                          <a:xfrm>
                            <a:off x="0" y="0"/>
                            <a:ext cx="1438275" cy="1495425"/>
                          </a:xfrm>
                          <a:prstGeom prst="rect">
                            <a:avLst/>
                          </a:prstGeom>
                        </pic:spPr>
                      </pic:pic>
                      <wps:wsp>
                        <wps:cNvPr id="115" name="Shape 115"/>
                        <wps:cNvSpPr/>
                        <wps:spPr>
                          <a:xfrm>
                            <a:off x="75565" y="1743075"/>
                            <a:ext cx="5372100" cy="36195"/>
                          </a:xfrm>
                          <a:custGeom>
                            <a:avLst/>
                            <a:gdLst/>
                            <a:ahLst/>
                            <a:cxnLst/>
                            <a:rect l="0" t="0" r="0" b="0"/>
                            <a:pathLst>
                              <a:path w="5372100" h="36195">
                                <a:moveTo>
                                  <a:pt x="0" y="36195"/>
                                </a:moveTo>
                                <a:lnTo>
                                  <a:pt x="5372100" y="0"/>
                                </a:lnTo>
                              </a:path>
                            </a:pathLst>
                          </a:custGeom>
                          <a:ln w="28575" cap="flat">
                            <a:round/>
                          </a:ln>
                        </wps:spPr>
                        <wps:style>
                          <a:lnRef idx="1">
                            <a:srgbClr val="000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4E2E55" id="Group 5630" o:spid="_x0000_s1026" style="position:absolute;margin-left:0;margin-top:52.9pt;width:428.95pt;height:129.6pt;z-index:-251658240;mso-position-horizontal:left;mso-position-horizontal-relative:margin;mso-height-relative:margin" coordsize="54476,17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14382;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">
                  <v:imagedata r:id="rId9" o:title=""/>
                </v:shape>
                <v:shape id="Shape 115" o:spid="_x0000_s1028" style="position:absolute;left:755;top:17430;width:53721;height:362;visibility:visible;mso-wrap-style:square;v-text-anchor:top" coordsize="537210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" path="m,36195l5372100,e" filled="f" strokeweight="2.25pt">
                  <v:path arrowok="t" textboxrect="0,0,5372100,36195"/>
                </v:shape>
                <w10:wrap anchorx="margin"/>
              </v:group>
            </w:pict>
          </mc:Fallback>
        </mc:AlternateContent>
      </w:r>
      <w:r w:rsidR="00F40D62" w:rsidRPr="00287660">
        <w:rPr>
          <w:sz w:val="56"/>
          <w:szCs w:val="56"/>
        </w:rPr>
        <w:t>臺灣新北地方法院新聞稿</w:t>
      </w:r>
    </w:p>
    <w:p w14:paraId="1A64AB56" w14:textId="276FDD51" w:rsidR="00287660" w:rsidRPr="00D57F83" w:rsidRDefault="00287660" w:rsidP="00287660">
      <w:pPr>
        <w:spacing w:line="240" w:lineRule="auto"/>
        <w:ind w:left="8" w:hangingChars="3" w:hanging="8"/>
        <w:jc w:val="both"/>
        <w:rPr>
          <w:szCs w:val="28"/>
        </w:rPr>
      </w:pPr>
      <w:r>
        <w:rPr>
          <w:rFonts w:hint="eastAsia"/>
          <w:szCs w:val="28"/>
        </w:rPr>
        <w:t xml:space="preserve">                   </w:t>
      </w:r>
      <w:r w:rsidRPr="00D57F83">
        <w:rPr>
          <w:rFonts w:hint="eastAsia"/>
          <w:szCs w:val="28"/>
        </w:rPr>
        <w:t>發稿日期：</w:t>
      </w:r>
      <w:r w:rsidR="00323963">
        <w:rPr>
          <w:rFonts w:hint="eastAsia"/>
          <w:szCs w:val="28"/>
        </w:rPr>
        <w:t>11</w:t>
      </w:r>
      <w:r w:rsidR="00EB7B4E">
        <w:rPr>
          <w:szCs w:val="28"/>
        </w:rPr>
        <w:t>4</w:t>
      </w:r>
      <w:r>
        <w:rPr>
          <w:rFonts w:hint="eastAsia"/>
          <w:szCs w:val="28"/>
        </w:rPr>
        <w:t>年</w:t>
      </w:r>
      <w:r w:rsidR="00DD3812">
        <w:rPr>
          <w:szCs w:val="28"/>
        </w:rPr>
        <w:t>8</w:t>
      </w:r>
      <w:r w:rsidRPr="00D57F83">
        <w:rPr>
          <w:rFonts w:hint="eastAsia"/>
          <w:szCs w:val="28"/>
        </w:rPr>
        <w:t>月</w:t>
      </w:r>
      <w:r w:rsidR="00323963">
        <w:rPr>
          <w:rFonts w:hint="eastAsia"/>
          <w:szCs w:val="28"/>
        </w:rPr>
        <w:t>2</w:t>
      </w:r>
      <w:r w:rsidR="00DD3812">
        <w:rPr>
          <w:szCs w:val="28"/>
        </w:rPr>
        <w:t>6</w:t>
      </w:r>
      <w:r w:rsidRPr="00D57F83">
        <w:rPr>
          <w:rFonts w:hint="eastAsia"/>
          <w:szCs w:val="28"/>
        </w:rPr>
        <w:t>日</w:t>
      </w:r>
    </w:p>
    <w:p w14:paraId="230DC382" w14:textId="77777777" w:rsidR="00287660" w:rsidRPr="001D12F0" w:rsidRDefault="00287660" w:rsidP="00287660">
      <w:pPr>
        <w:spacing w:line="240" w:lineRule="auto"/>
        <w:ind w:left="8" w:hangingChars="3" w:hanging="8"/>
        <w:jc w:val="both"/>
        <w:rPr>
          <w:szCs w:val="28"/>
        </w:rPr>
      </w:pPr>
      <w:r>
        <w:rPr>
          <w:rFonts w:hint="eastAsia"/>
          <w:szCs w:val="28"/>
        </w:rPr>
        <w:t xml:space="preserve">                   </w:t>
      </w:r>
      <w:r w:rsidRPr="00D57F83">
        <w:rPr>
          <w:rFonts w:hint="eastAsia"/>
          <w:szCs w:val="28"/>
        </w:rPr>
        <w:t>發稿單位：</w:t>
      </w:r>
      <w:r w:rsidR="00B2541A">
        <w:rPr>
          <w:rFonts w:hint="eastAsia"/>
          <w:szCs w:val="28"/>
        </w:rPr>
        <w:t>發言人</w:t>
      </w:r>
      <w:r>
        <w:rPr>
          <w:rFonts w:hint="eastAsia"/>
          <w:szCs w:val="28"/>
        </w:rPr>
        <w:t>室</w:t>
      </w:r>
    </w:p>
    <w:p w14:paraId="62120DB8" w14:textId="4B185875" w:rsidR="00287660" w:rsidRDefault="00287660" w:rsidP="00287660">
      <w:pPr>
        <w:spacing w:line="240" w:lineRule="auto"/>
        <w:ind w:left="8" w:hangingChars="3" w:hanging="8"/>
        <w:jc w:val="both"/>
        <w:rPr>
          <w:szCs w:val="28"/>
        </w:rPr>
      </w:pPr>
      <w:r>
        <w:rPr>
          <w:rFonts w:hint="eastAsia"/>
          <w:szCs w:val="28"/>
        </w:rPr>
        <w:t xml:space="preserve">                   </w:t>
      </w:r>
      <w:r w:rsidRPr="00D57F83">
        <w:rPr>
          <w:rFonts w:hint="eastAsia"/>
          <w:szCs w:val="28"/>
        </w:rPr>
        <w:t>連</w:t>
      </w:r>
      <w:r>
        <w:rPr>
          <w:rFonts w:hint="eastAsia"/>
          <w:szCs w:val="28"/>
        </w:rPr>
        <w:t xml:space="preserve"> </w:t>
      </w:r>
      <w:r w:rsidRPr="00D57F83">
        <w:rPr>
          <w:rFonts w:hint="eastAsia"/>
          <w:szCs w:val="28"/>
        </w:rPr>
        <w:t>絡</w:t>
      </w:r>
      <w:r>
        <w:rPr>
          <w:rFonts w:hint="eastAsia"/>
          <w:szCs w:val="28"/>
        </w:rPr>
        <w:t xml:space="preserve"> </w:t>
      </w:r>
      <w:r w:rsidRPr="00D57F83">
        <w:rPr>
          <w:rFonts w:hint="eastAsia"/>
          <w:szCs w:val="28"/>
        </w:rPr>
        <w:t>人：</w:t>
      </w:r>
      <w:r w:rsidRPr="0024306E">
        <w:rPr>
          <w:rFonts w:hint="eastAsia"/>
          <w:szCs w:val="28"/>
        </w:rPr>
        <w:t>行政庭長</w:t>
      </w:r>
      <w:r w:rsidR="00EB7B4E">
        <w:rPr>
          <w:rFonts w:hint="eastAsia"/>
          <w:szCs w:val="28"/>
        </w:rPr>
        <w:t>林鈺琅</w:t>
      </w:r>
    </w:p>
    <w:p w14:paraId="69A52E39" w14:textId="4F2C830F" w:rsidR="00287660" w:rsidRPr="009E3D5E" w:rsidRDefault="00287660" w:rsidP="00287660">
      <w:pPr>
        <w:spacing w:line="240" w:lineRule="auto"/>
        <w:ind w:left="8" w:hangingChars="3" w:hanging="8"/>
        <w:jc w:val="both"/>
        <w:rPr>
          <w:szCs w:val="28"/>
        </w:rPr>
      </w:pPr>
      <w:r>
        <w:rPr>
          <w:rFonts w:hint="eastAsia"/>
          <w:szCs w:val="28"/>
        </w:rPr>
        <w:t xml:space="preserve">                   </w:t>
      </w:r>
      <w:r w:rsidRPr="00D57F83">
        <w:rPr>
          <w:rFonts w:hint="eastAsia"/>
          <w:szCs w:val="28"/>
        </w:rPr>
        <w:t>連</w:t>
      </w:r>
      <w:r>
        <w:rPr>
          <w:rFonts w:hint="eastAsia"/>
          <w:szCs w:val="28"/>
        </w:rPr>
        <w:t>絡</w:t>
      </w:r>
      <w:r w:rsidRPr="00D57F83">
        <w:rPr>
          <w:rFonts w:hint="eastAsia"/>
          <w:szCs w:val="28"/>
        </w:rPr>
        <w:t>電話：</w:t>
      </w:r>
      <w:r w:rsidRPr="004959BA">
        <w:rPr>
          <w:szCs w:val="28"/>
        </w:rPr>
        <w:t>02-22616714#18</w:t>
      </w:r>
      <w:r>
        <w:rPr>
          <w:szCs w:val="28"/>
        </w:rPr>
        <w:t>99</w:t>
      </w:r>
      <w:r w:rsidR="00916318" w:rsidRPr="00721EFB">
        <w:rPr>
          <w:sz w:val="24"/>
        </w:rPr>
        <w:t>編號：</w:t>
      </w:r>
      <w:r w:rsidR="00916318">
        <w:rPr>
          <w:rFonts w:hint="eastAsia"/>
          <w:sz w:val="24"/>
        </w:rPr>
        <w:t>114-03</w:t>
      </w:r>
      <w:r w:rsidR="00916318">
        <w:rPr>
          <w:sz w:val="24"/>
        </w:rPr>
        <w:t>1</w:t>
      </w:r>
    </w:p>
    <w:p w14:paraId="63751629" w14:textId="77777777" w:rsidR="00916318" w:rsidRPr="009E3D5E" w:rsidRDefault="00916318" w:rsidP="009E3D5E">
      <w:pPr>
        <w:pStyle w:val="a5"/>
        <w:shd w:val="clear" w:color="auto" w:fill="FFFFFF"/>
        <w:spacing w:line="360" w:lineRule="auto"/>
        <w:ind w:leftChars="0" w:left="0"/>
        <w:jc w:val="both"/>
        <w:rPr>
          <w:rFonts w:cs="新細明體"/>
          <w:kern w:val="0"/>
          <w:szCs w:val="28"/>
        </w:rPr>
      </w:pPr>
      <w:r w:rsidRPr="009E3D5E">
        <w:rPr>
          <w:rFonts w:cs="新細明體" w:hint="eastAsia"/>
          <w:kern w:val="0"/>
          <w:szCs w:val="28"/>
        </w:rPr>
        <w:t>新聞要旨：</w:t>
      </w:r>
    </w:p>
    <w:p w14:paraId="1DE0055A" w14:textId="77777777" w:rsidR="00916318" w:rsidRPr="009E3D5E" w:rsidRDefault="00916318" w:rsidP="0054380F">
      <w:pPr>
        <w:pStyle w:val="a5"/>
        <w:shd w:val="clear" w:color="auto" w:fill="FFFFFF"/>
        <w:spacing w:line="360" w:lineRule="auto"/>
        <w:ind w:leftChars="0" w:left="-10" w:firstLine="0"/>
        <w:jc w:val="both"/>
        <w:rPr>
          <w:rFonts w:cs="新細明體"/>
          <w:b/>
          <w:color w:val="auto"/>
          <w:kern w:val="0"/>
          <w:szCs w:val="28"/>
        </w:rPr>
      </w:pPr>
      <w:r w:rsidRPr="009E3D5E">
        <w:rPr>
          <w:rFonts w:cs="新細明體" w:hint="eastAsia"/>
          <w:kern w:val="0"/>
          <w:szCs w:val="28"/>
        </w:rPr>
        <w:t>本院</w:t>
      </w:r>
      <w:bookmarkStart w:id="0" w:name="_GoBack"/>
      <w:r w:rsidRPr="009E3D5E">
        <w:rPr>
          <w:rFonts w:cs="新細明體" w:hint="eastAsia"/>
          <w:kern w:val="0"/>
          <w:szCs w:val="28"/>
        </w:rPr>
        <w:t>11</w:t>
      </w:r>
      <w:r>
        <w:rPr>
          <w:rFonts w:cs="新細明體"/>
          <w:kern w:val="0"/>
          <w:szCs w:val="28"/>
        </w:rPr>
        <w:t>4</w:t>
      </w:r>
      <w:r w:rsidRPr="009E3D5E">
        <w:rPr>
          <w:rFonts w:cs="新細明體" w:hint="eastAsia"/>
          <w:kern w:val="0"/>
          <w:szCs w:val="28"/>
        </w:rPr>
        <w:t>年度國審交訴字第</w:t>
      </w:r>
      <w:r>
        <w:rPr>
          <w:rFonts w:cs="新細明體" w:hint="eastAsia"/>
          <w:kern w:val="0"/>
          <w:szCs w:val="28"/>
        </w:rPr>
        <w:t>1</w:t>
      </w:r>
      <w:r w:rsidRPr="009E3D5E">
        <w:rPr>
          <w:rFonts w:cs="新細明體" w:hint="eastAsia"/>
          <w:kern w:val="0"/>
          <w:szCs w:val="28"/>
        </w:rPr>
        <w:t>號</w:t>
      </w:r>
      <w:bookmarkEnd w:id="0"/>
      <w:r w:rsidRPr="009E3D5E">
        <w:rPr>
          <w:rFonts w:cs="新細明體" w:hint="eastAsia"/>
          <w:kern w:val="0"/>
          <w:szCs w:val="28"/>
        </w:rPr>
        <w:t>被告</w:t>
      </w:r>
      <w:r>
        <w:rPr>
          <w:rFonts w:cs="新細明體" w:hint="eastAsia"/>
          <w:kern w:val="0"/>
          <w:szCs w:val="28"/>
        </w:rPr>
        <w:t>黃</w:t>
      </w:r>
      <w:r w:rsidRPr="009E3D5E">
        <w:rPr>
          <w:rFonts w:cs="新細明體" w:hint="eastAsia"/>
          <w:kern w:val="0"/>
          <w:szCs w:val="28"/>
        </w:rPr>
        <w:t>男涉犯公共危險等案件，本院經依國民法官法由職業法官與國民法官組成國民法官法庭合議審理後，於民國</w:t>
      </w:r>
      <w:r>
        <w:rPr>
          <w:rFonts w:cs="新細明體" w:hint="eastAsia"/>
          <w:kern w:val="0"/>
          <w:szCs w:val="28"/>
        </w:rPr>
        <w:t>11</w:t>
      </w:r>
      <w:r>
        <w:rPr>
          <w:rFonts w:cs="新細明體"/>
          <w:kern w:val="0"/>
          <w:szCs w:val="28"/>
        </w:rPr>
        <w:t>4</w:t>
      </w:r>
      <w:r w:rsidRPr="009E3D5E">
        <w:rPr>
          <w:rFonts w:cs="新細明體" w:hint="eastAsia"/>
          <w:kern w:val="0"/>
          <w:szCs w:val="28"/>
        </w:rPr>
        <w:t>年</w:t>
      </w:r>
      <w:r>
        <w:rPr>
          <w:rFonts w:cs="新細明體" w:hint="eastAsia"/>
          <w:kern w:val="0"/>
          <w:szCs w:val="28"/>
        </w:rPr>
        <w:t>8</w:t>
      </w:r>
      <w:r w:rsidRPr="009E3D5E">
        <w:rPr>
          <w:rFonts w:cs="新細明體" w:hint="eastAsia"/>
          <w:kern w:val="0"/>
          <w:szCs w:val="28"/>
        </w:rPr>
        <w:t>月</w:t>
      </w:r>
      <w:r>
        <w:rPr>
          <w:rFonts w:cs="新細明體"/>
          <w:kern w:val="0"/>
          <w:szCs w:val="28"/>
        </w:rPr>
        <w:t>26</w:t>
      </w:r>
      <w:r w:rsidRPr="009E3D5E">
        <w:rPr>
          <w:rFonts w:cs="新細明體" w:hint="eastAsia"/>
          <w:kern w:val="0"/>
          <w:szCs w:val="28"/>
        </w:rPr>
        <w:t>日</w:t>
      </w:r>
      <w:r>
        <w:rPr>
          <w:rFonts w:cs="新細明體" w:hint="eastAsia"/>
          <w:kern w:val="0"/>
          <w:szCs w:val="28"/>
        </w:rPr>
        <w:t>下午5</w:t>
      </w:r>
      <w:r w:rsidRPr="009E3D5E">
        <w:rPr>
          <w:rFonts w:cs="新細明體" w:hint="eastAsia"/>
          <w:kern w:val="0"/>
          <w:szCs w:val="28"/>
        </w:rPr>
        <w:t>時宣判，判決：</w:t>
      </w:r>
      <w:r w:rsidRPr="009E3D5E">
        <w:rPr>
          <w:rFonts w:cs="新細明體" w:hint="eastAsia"/>
          <w:b/>
          <w:kern w:val="0"/>
          <w:szCs w:val="28"/>
        </w:rPr>
        <w:t>「</w:t>
      </w:r>
      <w:r>
        <w:rPr>
          <w:rFonts w:cs="新細明體" w:hint="eastAsia"/>
          <w:b/>
          <w:kern w:val="0"/>
          <w:szCs w:val="28"/>
        </w:rPr>
        <w:t>黃</w:t>
      </w:r>
      <w:r w:rsidRPr="009E3D5E">
        <w:rPr>
          <w:rFonts w:cs="新細明體" w:hint="eastAsia"/>
          <w:b/>
          <w:kern w:val="0"/>
          <w:szCs w:val="28"/>
        </w:rPr>
        <w:t>男</w:t>
      </w:r>
      <w:r>
        <w:rPr>
          <w:rFonts w:cs="新細明體" w:hint="eastAsia"/>
          <w:b/>
          <w:kern w:val="0"/>
          <w:szCs w:val="28"/>
        </w:rPr>
        <w:t>犯</w:t>
      </w:r>
      <w:r w:rsidRPr="00DF0312">
        <w:rPr>
          <w:rFonts w:cs="新細明體" w:hint="eastAsia"/>
          <w:b/>
          <w:kern w:val="0"/>
          <w:szCs w:val="28"/>
        </w:rPr>
        <w:t>駕駛動力交通工具而有尿液所含毒品達行政院公告之品項及濃度值以上，因而致人於死罪</w:t>
      </w:r>
      <w:r>
        <w:rPr>
          <w:rFonts w:cs="新細明體" w:hint="eastAsia"/>
          <w:b/>
          <w:kern w:val="0"/>
          <w:szCs w:val="28"/>
        </w:rPr>
        <w:t>，處有期徒刑捌年。</w:t>
      </w:r>
      <w:r w:rsidRPr="009E3D5E">
        <w:rPr>
          <w:rFonts w:cs="新細明體" w:hint="eastAsia"/>
          <w:b/>
          <w:kern w:val="0"/>
          <w:szCs w:val="28"/>
        </w:rPr>
        <w:t>」</w:t>
      </w:r>
    </w:p>
    <w:p w14:paraId="3B516F19" w14:textId="5B8B66DD" w:rsidR="006C2BBD" w:rsidRPr="009E3D5E" w:rsidRDefault="00DB4576" w:rsidP="00E65736">
      <w:pPr>
        <w:pStyle w:val="Web"/>
        <w:shd w:val="clear" w:color="auto" w:fill="FFFFFF"/>
        <w:spacing w:before="0" w:beforeAutospacing="0" w:after="240" w:afterAutospacing="0" w:line="360" w:lineRule="auto"/>
        <w:jc w:val="both"/>
        <w:rPr>
          <w:rFonts w:ascii="標楷體" w:eastAsia="標楷體" w:hAnsi="標楷體" w:cs="Helvetica"/>
          <w:color w:val="222222"/>
          <w:sz w:val="28"/>
          <w:szCs w:val="28"/>
        </w:rPr>
      </w:pPr>
      <w:r w:rsidRPr="009E3D5E">
        <w:rPr>
          <w:rFonts w:ascii="標楷體" w:eastAsia="標楷體" w:hAnsi="標楷體" w:cs="Helvetica" w:hint="eastAsia"/>
          <w:color w:val="222222"/>
          <w:sz w:val="28"/>
          <w:szCs w:val="28"/>
        </w:rPr>
        <w:t>本院11</w:t>
      </w:r>
      <w:r w:rsidR="00DD3812">
        <w:rPr>
          <w:rFonts w:ascii="標楷體" w:eastAsia="標楷體" w:hAnsi="標楷體" w:cs="Helvetica"/>
          <w:color w:val="222222"/>
          <w:sz w:val="28"/>
          <w:szCs w:val="28"/>
        </w:rPr>
        <w:t>4</w:t>
      </w:r>
      <w:r w:rsidR="008011C8" w:rsidRPr="009E3D5E">
        <w:rPr>
          <w:rFonts w:ascii="標楷體" w:eastAsia="標楷體" w:hAnsi="標楷體" w:cs="Helvetica" w:hint="eastAsia"/>
          <w:color w:val="222222"/>
          <w:sz w:val="28"/>
          <w:szCs w:val="28"/>
        </w:rPr>
        <w:t>年度國審交</w:t>
      </w:r>
      <w:r w:rsidRPr="009E3D5E">
        <w:rPr>
          <w:rFonts w:ascii="標楷體" w:eastAsia="標楷體" w:hAnsi="標楷體" w:cs="Helvetica" w:hint="eastAsia"/>
          <w:color w:val="222222"/>
          <w:sz w:val="28"/>
          <w:szCs w:val="28"/>
        </w:rPr>
        <w:t>訴字第</w:t>
      </w:r>
      <w:r w:rsidR="00DD3812">
        <w:rPr>
          <w:rFonts w:ascii="標楷體" w:eastAsia="標楷體" w:hAnsi="標楷體" w:cs="Helvetica"/>
          <w:color w:val="222222"/>
          <w:sz w:val="28"/>
          <w:szCs w:val="28"/>
        </w:rPr>
        <w:t>1</w:t>
      </w:r>
      <w:r w:rsidRPr="009E3D5E">
        <w:rPr>
          <w:rFonts w:ascii="標楷體" w:eastAsia="標楷體" w:hAnsi="標楷體" w:cs="Helvetica" w:hint="eastAsia"/>
          <w:color w:val="222222"/>
          <w:sz w:val="28"/>
          <w:szCs w:val="28"/>
        </w:rPr>
        <w:t>號案件，經臺灣新北地方檢察署提起公訴，本院於</w:t>
      </w:r>
      <w:r w:rsidR="00376236">
        <w:rPr>
          <w:rFonts w:ascii="標楷體" w:eastAsia="標楷體" w:hAnsi="標楷體" w:cs="Helvetica" w:hint="eastAsia"/>
          <w:color w:val="222222"/>
          <w:sz w:val="28"/>
          <w:szCs w:val="28"/>
        </w:rPr>
        <w:t>11</w:t>
      </w:r>
      <w:r w:rsidR="00EB7B4E">
        <w:rPr>
          <w:rFonts w:ascii="標楷體" w:eastAsia="標楷體" w:hAnsi="標楷體" w:cs="Helvetica"/>
          <w:color w:val="222222"/>
          <w:sz w:val="28"/>
          <w:szCs w:val="28"/>
        </w:rPr>
        <w:t>4</w:t>
      </w:r>
      <w:r w:rsidRPr="009E3D5E">
        <w:rPr>
          <w:rFonts w:ascii="標楷體" w:eastAsia="標楷體" w:hAnsi="標楷體" w:cs="Helvetica" w:hint="eastAsia"/>
          <w:color w:val="222222"/>
          <w:sz w:val="28"/>
          <w:szCs w:val="28"/>
        </w:rPr>
        <w:t>年</w:t>
      </w:r>
      <w:r w:rsidR="00DD3812">
        <w:rPr>
          <w:rFonts w:ascii="標楷體" w:eastAsia="標楷體" w:hAnsi="標楷體" w:cs="Helvetica"/>
          <w:color w:val="222222"/>
          <w:sz w:val="28"/>
          <w:szCs w:val="28"/>
        </w:rPr>
        <w:t>8</w:t>
      </w:r>
      <w:r w:rsidRPr="009E3D5E">
        <w:rPr>
          <w:rFonts w:ascii="標楷體" w:eastAsia="標楷體" w:hAnsi="標楷體" w:cs="Helvetica" w:hint="eastAsia"/>
          <w:color w:val="222222"/>
          <w:sz w:val="28"/>
          <w:szCs w:val="28"/>
        </w:rPr>
        <w:t>月</w:t>
      </w:r>
      <w:r w:rsidR="00376236">
        <w:rPr>
          <w:rFonts w:ascii="標楷體" w:eastAsia="標楷體" w:hAnsi="標楷體" w:cs="Helvetica"/>
          <w:color w:val="222222"/>
          <w:sz w:val="28"/>
          <w:szCs w:val="28"/>
        </w:rPr>
        <w:t>2</w:t>
      </w:r>
      <w:r w:rsidR="00EB7B4E">
        <w:rPr>
          <w:rFonts w:ascii="標楷體" w:eastAsia="標楷體" w:hAnsi="標楷體" w:cs="Helvetica"/>
          <w:color w:val="222222"/>
          <w:sz w:val="28"/>
          <w:szCs w:val="28"/>
        </w:rPr>
        <w:t>6</w:t>
      </w:r>
      <w:r w:rsidRPr="009E3D5E">
        <w:rPr>
          <w:rFonts w:ascii="標楷體" w:eastAsia="標楷體" w:hAnsi="標楷體" w:cs="Helvetica" w:hint="eastAsia"/>
          <w:color w:val="222222"/>
          <w:sz w:val="28"/>
          <w:szCs w:val="28"/>
        </w:rPr>
        <w:t>日</w:t>
      </w:r>
      <w:r w:rsidR="000521C4">
        <w:rPr>
          <w:rFonts w:ascii="標楷體" w:eastAsia="標楷體" w:hAnsi="標楷體" w:cs="Helvetica" w:hint="eastAsia"/>
          <w:color w:val="222222"/>
          <w:sz w:val="28"/>
          <w:szCs w:val="28"/>
        </w:rPr>
        <w:t>下午</w:t>
      </w:r>
      <w:r w:rsidR="00DD3812">
        <w:rPr>
          <w:rFonts w:ascii="標楷體" w:eastAsia="標楷體" w:hAnsi="標楷體" w:cs="Helvetica"/>
          <w:color w:val="222222"/>
          <w:sz w:val="28"/>
          <w:szCs w:val="28"/>
        </w:rPr>
        <w:t>5</w:t>
      </w:r>
      <w:r w:rsidR="008011C8" w:rsidRPr="009E3D5E">
        <w:rPr>
          <w:rFonts w:ascii="標楷體" w:eastAsia="標楷體" w:hAnsi="標楷體" w:cs="Helvetica" w:hint="eastAsia"/>
          <w:color w:val="222222"/>
          <w:sz w:val="28"/>
          <w:szCs w:val="28"/>
        </w:rPr>
        <w:t>時</w:t>
      </w:r>
      <w:r w:rsidRPr="009E3D5E">
        <w:rPr>
          <w:rFonts w:ascii="標楷體" w:eastAsia="標楷體" w:hAnsi="標楷體" w:cs="Helvetica" w:hint="eastAsia"/>
          <w:color w:val="222222"/>
          <w:sz w:val="28"/>
          <w:szCs w:val="28"/>
        </w:rPr>
        <w:t>宣判，茲說明判決要旨</w:t>
      </w:r>
      <w:r w:rsidR="00996535" w:rsidRPr="009E3D5E">
        <w:rPr>
          <w:rFonts w:ascii="標楷體" w:eastAsia="標楷體" w:hAnsi="標楷體" w:cs="Helvetica" w:hint="eastAsia"/>
          <w:color w:val="222222"/>
          <w:sz w:val="28"/>
          <w:szCs w:val="28"/>
        </w:rPr>
        <w:t>如下：</w:t>
      </w:r>
    </w:p>
    <w:p w14:paraId="3E1FF390" w14:textId="77777777" w:rsidR="00E03793" w:rsidRDefault="00996535" w:rsidP="00E03793">
      <w:pPr>
        <w:pStyle w:val="Web"/>
        <w:numPr>
          <w:ilvl w:val="0"/>
          <w:numId w:val="40"/>
        </w:numPr>
        <w:shd w:val="clear" w:color="auto" w:fill="FFFFFF"/>
        <w:spacing w:before="0" w:beforeAutospacing="0" w:after="240" w:afterAutospacing="0" w:line="360" w:lineRule="auto"/>
        <w:ind w:left="567" w:hanging="567"/>
        <w:jc w:val="both"/>
        <w:rPr>
          <w:rFonts w:ascii="標楷體" w:eastAsia="標楷體" w:hAnsi="標楷體" w:cs="Helvetica"/>
          <w:color w:val="222222"/>
          <w:sz w:val="28"/>
          <w:szCs w:val="28"/>
        </w:rPr>
      </w:pPr>
      <w:r w:rsidRPr="009E3D5E">
        <w:rPr>
          <w:rFonts w:ascii="標楷體" w:eastAsia="標楷體" w:hAnsi="標楷體" w:cs="Helvetica" w:hint="eastAsia"/>
          <w:color w:val="222222"/>
          <w:sz w:val="28"/>
          <w:szCs w:val="28"/>
        </w:rPr>
        <w:t>判決要旨：</w:t>
      </w:r>
    </w:p>
    <w:p w14:paraId="6ACFC136" w14:textId="4C44EF6D" w:rsidR="005E3E6B" w:rsidRDefault="00E03793" w:rsidP="00E03793">
      <w:pPr>
        <w:pStyle w:val="Web"/>
        <w:shd w:val="clear" w:color="auto" w:fill="FFFFFF"/>
        <w:spacing w:before="0" w:beforeAutospacing="0" w:after="240" w:afterAutospacing="0" w:line="360" w:lineRule="auto"/>
        <w:jc w:val="both"/>
        <w:rPr>
          <w:rFonts w:ascii="標楷體" w:eastAsia="標楷體" w:hAnsi="標楷體" w:cs="Helvetica"/>
          <w:color w:val="222222"/>
          <w:sz w:val="28"/>
          <w:szCs w:val="28"/>
        </w:rPr>
      </w:pPr>
      <w:r w:rsidRPr="00E03793">
        <w:rPr>
          <w:rFonts w:ascii="標楷體" w:eastAsia="標楷體" w:hAnsi="標楷體" w:cs="Helvetica" w:hint="eastAsia"/>
          <w:color w:val="222222"/>
          <w:sz w:val="28"/>
          <w:szCs w:val="28"/>
        </w:rPr>
        <w:t>一、</w:t>
      </w:r>
      <w:r w:rsidR="005E3E6B">
        <w:rPr>
          <w:rFonts w:ascii="標楷體" w:eastAsia="標楷體" w:hAnsi="標楷體" w:cs="Helvetica" w:hint="eastAsia"/>
          <w:color w:val="222222"/>
          <w:sz w:val="28"/>
          <w:szCs w:val="28"/>
        </w:rPr>
        <w:t>事實摘要：</w:t>
      </w:r>
    </w:p>
    <w:p w14:paraId="6EEAE149" w14:textId="718B16B2" w:rsidR="00DD3812" w:rsidRDefault="00DD3812" w:rsidP="00E03793">
      <w:pPr>
        <w:pStyle w:val="Web"/>
        <w:shd w:val="clear" w:color="auto" w:fill="FFFFFF"/>
        <w:spacing w:before="0" w:beforeAutospacing="0" w:after="240" w:afterAutospacing="0" w:line="360" w:lineRule="auto"/>
        <w:jc w:val="both"/>
        <w:rPr>
          <w:rFonts w:ascii="標楷體" w:eastAsia="標楷體" w:hAnsi="標楷體" w:cs="Helvetica"/>
          <w:color w:val="222222"/>
          <w:sz w:val="28"/>
          <w:szCs w:val="28"/>
        </w:rPr>
      </w:pPr>
      <w:r>
        <w:rPr>
          <w:rFonts w:ascii="標楷體" w:eastAsia="標楷體" w:hAnsi="標楷體" w:cs="Helvetica" w:hint="eastAsia"/>
          <w:color w:val="222222"/>
          <w:sz w:val="28"/>
          <w:szCs w:val="28"/>
        </w:rPr>
        <w:t>被告</w:t>
      </w:r>
      <w:r w:rsidRPr="00DD3812">
        <w:rPr>
          <w:rFonts w:ascii="標楷體" w:eastAsia="標楷體" w:hAnsi="標楷體" w:cs="Helvetica" w:hint="eastAsia"/>
          <w:color w:val="222222"/>
          <w:sz w:val="28"/>
          <w:szCs w:val="28"/>
        </w:rPr>
        <w:t>黃</w:t>
      </w:r>
      <w:r>
        <w:rPr>
          <w:rFonts w:ascii="標楷體" w:eastAsia="標楷體" w:hAnsi="標楷體" w:cs="Helvetica" w:hint="eastAsia"/>
          <w:color w:val="222222"/>
          <w:sz w:val="28"/>
          <w:szCs w:val="28"/>
        </w:rPr>
        <w:t>男</w:t>
      </w:r>
      <w:r w:rsidRPr="00DD3812">
        <w:rPr>
          <w:rFonts w:ascii="標楷體" w:eastAsia="標楷體" w:hAnsi="標楷體" w:cs="Helvetica" w:hint="eastAsia"/>
          <w:color w:val="222222"/>
          <w:sz w:val="28"/>
          <w:szCs w:val="28"/>
        </w:rPr>
        <w:t>於民國</w:t>
      </w:r>
      <w:r w:rsidRPr="00DD3812">
        <w:rPr>
          <w:rFonts w:ascii="標楷體" w:eastAsia="標楷體" w:hAnsi="標楷體" w:cs="Helvetica"/>
          <w:color w:val="222222"/>
          <w:sz w:val="28"/>
          <w:szCs w:val="28"/>
        </w:rPr>
        <w:t>114年2月16日0時許，施用第二級毒品甲基安非他命後，基於施用毒品後駕駛動力交通工具之犯意，於114年2月18日4時48分許，駕駛自用小貨車，沿新北市新莊區化成路往中原東路方向行駛，行經化成路與中原東路交岔路口交通號誌前，</w:t>
      </w:r>
      <w:r w:rsidRPr="00DD3812">
        <w:rPr>
          <w:rFonts w:ascii="標楷體" w:eastAsia="標楷體" w:hAnsi="標楷體" w:cs="Helvetica" w:hint="eastAsia"/>
          <w:color w:val="222222"/>
          <w:sz w:val="28"/>
          <w:szCs w:val="28"/>
        </w:rPr>
        <w:t>竟</w:t>
      </w:r>
      <w:r w:rsidR="00DF0312">
        <w:rPr>
          <w:rFonts w:ascii="標楷體" w:eastAsia="標楷體" w:hAnsi="標楷體" w:cs="Helvetica" w:hint="eastAsia"/>
          <w:color w:val="222222"/>
          <w:sz w:val="28"/>
          <w:szCs w:val="28"/>
        </w:rPr>
        <w:t>無視紅燈而衝撞騎乘機車在前方停等紅燈之</w:t>
      </w:r>
      <w:r>
        <w:rPr>
          <w:rFonts w:ascii="標楷體" w:eastAsia="標楷體" w:hAnsi="標楷體" w:cs="Helvetica" w:hint="eastAsia"/>
          <w:color w:val="222222"/>
          <w:sz w:val="28"/>
          <w:szCs w:val="28"/>
        </w:rPr>
        <w:t>被害人</w:t>
      </w:r>
      <w:r w:rsidRPr="00DD3812">
        <w:rPr>
          <w:rFonts w:ascii="標楷體" w:eastAsia="標楷體" w:hAnsi="標楷體" w:cs="Helvetica" w:hint="eastAsia"/>
          <w:color w:val="222222"/>
          <w:sz w:val="28"/>
          <w:szCs w:val="28"/>
        </w:rPr>
        <w:t>李</w:t>
      </w:r>
      <w:r>
        <w:rPr>
          <w:rFonts w:ascii="標楷體" w:eastAsia="標楷體" w:hAnsi="標楷體" w:cs="Helvetica" w:hint="eastAsia"/>
          <w:color w:val="222222"/>
          <w:sz w:val="28"/>
          <w:szCs w:val="28"/>
        </w:rPr>
        <w:t>男</w:t>
      </w:r>
      <w:r w:rsidR="00DF0312">
        <w:rPr>
          <w:rFonts w:ascii="標楷體" w:eastAsia="標楷體" w:hAnsi="標楷體" w:cs="Helvetica" w:hint="eastAsia"/>
          <w:color w:val="222222"/>
          <w:sz w:val="28"/>
          <w:szCs w:val="28"/>
        </w:rPr>
        <w:t>，</w:t>
      </w:r>
      <w:r w:rsidRPr="00DD3812">
        <w:rPr>
          <w:rFonts w:ascii="標楷體" w:eastAsia="標楷體" w:hAnsi="標楷體" w:cs="Helvetica"/>
          <w:color w:val="222222"/>
          <w:sz w:val="28"/>
          <w:szCs w:val="28"/>
        </w:rPr>
        <w:t>致</w:t>
      </w:r>
      <w:r>
        <w:rPr>
          <w:rFonts w:ascii="標楷體" w:eastAsia="標楷體" w:hAnsi="標楷體" w:cs="Helvetica" w:hint="eastAsia"/>
          <w:color w:val="222222"/>
          <w:sz w:val="28"/>
          <w:szCs w:val="28"/>
        </w:rPr>
        <w:t>被害人</w:t>
      </w:r>
      <w:r w:rsidRPr="00DD3812">
        <w:rPr>
          <w:rFonts w:ascii="標楷體" w:eastAsia="標楷體" w:hAnsi="標楷體" w:cs="Helvetica"/>
          <w:color w:val="222222"/>
          <w:sz w:val="28"/>
          <w:szCs w:val="28"/>
        </w:rPr>
        <w:t>人車倒地，到院前呼吸心跳停止不治死亡。</w:t>
      </w:r>
    </w:p>
    <w:p w14:paraId="4D18EDF3" w14:textId="30266C06" w:rsidR="003269FC" w:rsidRDefault="00E03793" w:rsidP="00E03793">
      <w:pPr>
        <w:pStyle w:val="Web"/>
        <w:shd w:val="clear" w:color="auto" w:fill="FFFFFF"/>
        <w:spacing w:before="0" w:beforeAutospacing="0" w:after="240" w:afterAutospacing="0" w:line="360" w:lineRule="auto"/>
        <w:jc w:val="both"/>
        <w:rPr>
          <w:rFonts w:ascii="標楷體" w:eastAsia="標楷體" w:hAnsi="標楷體"/>
          <w:sz w:val="28"/>
          <w:szCs w:val="28"/>
        </w:rPr>
      </w:pPr>
      <w:r>
        <w:rPr>
          <w:rFonts w:ascii="標楷體" w:eastAsia="標楷體" w:hAnsi="標楷體" w:hint="eastAsia"/>
          <w:sz w:val="28"/>
          <w:szCs w:val="28"/>
        </w:rPr>
        <w:lastRenderedPageBreak/>
        <w:t>二、</w:t>
      </w:r>
      <w:r w:rsidR="005E3E6B">
        <w:rPr>
          <w:rFonts w:ascii="標楷體" w:eastAsia="標楷體" w:hAnsi="標楷體" w:hint="eastAsia"/>
          <w:sz w:val="28"/>
          <w:szCs w:val="28"/>
        </w:rPr>
        <w:t>論罪</w:t>
      </w:r>
    </w:p>
    <w:p w14:paraId="4D0AFD84" w14:textId="09205EED" w:rsidR="00DD3812" w:rsidRDefault="00DD3812" w:rsidP="00E03793">
      <w:pPr>
        <w:pStyle w:val="Web"/>
        <w:shd w:val="clear" w:color="auto" w:fill="FFFFFF"/>
        <w:spacing w:before="0" w:beforeAutospacing="0" w:after="240" w:afterAutospacing="0" w:line="360" w:lineRule="auto"/>
        <w:jc w:val="both"/>
        <w:rPr>
          <w:rFonts w:ascii="標楷體" w:eastAsia="標楷體" w:hAnsi="標楷體"/>
          <w:sz w:val="28"/>
          <w:szCs w:val="28"/>
        </w:rPr>
      </w:pPr>
      <w:r w:rsidRPr="00DD3812">
        <w:rPr>
          <w:rFonts w:ascii="標楷體" w:eastAsia="標楷體" w:hAnsi="標楷體" w:hint="eastAsia"/>
          <w:sz w:val="28"/>
          <w:szCs w:val="28"/>
        </w:rPr>
        <w:t>核被告所為，係犯刑法第</w:t>
      </w:r>
      <w:r w:rsidRPr="00DD3812">
        <w:rPr>
          <w:rFonts w:ascii="標楷體" w:eastAsia="標楷體" w:hAnsi="標楷體"/>
          <w:sz w:val="28"/>
          <w:szCs w:val="28"/>
        </w:rPr>
        <w:t>185條之3第1項第3款、第2項前段之駕駛動力交通工具而有尿液所含毒品達行政院公告之品項及濃度值以上，因而致人於死罪。</w:t>
      </w:r>
    </w:p>
    <w:p w14:paraId="44D45822" w14:textId="30A19283" w:rsidR="006907A3" w:rsidRDefault="00DD3812" w:rsidP="006907A3">
      <w:pPr>
        <w:pStyle w:val="Web"/>
        <w:shd w:val="clear" w:color="auto" w:fill="FFFFFF"/>
        <w:spacing w:after="240" w:line="360" w:lineRule="auto"/>
        <w:jc w:val="both"/>
        <w:rPr>
          <w:rFonts w:ascii="標楷體" w:eastAsia="標楷體" w:hAnsi="標楷體"/>
          <w:sz w:val="28"/>
          <w:szCs w:val="28"/>
        </w:rPr>
      </w:pPr>
      <w:r>
        <w:rPr>
          <w:rFonts w:ascii="標楷體" w:eastAsia="標楷體" w:hAnsi="標楷體" w:hint="eastAsia"/>
          <w:sz w:val="28"/>
          <w:szCs w:val="28"/>
        </w:rPr>
        <w:t>三</w:t>
      </w:r>
      <w:r w:rsidR="006907A3" w:rsidRPr="006907A3">
        <w:rPr>
          <w:rFonts w:ascii="標楷體" w:eastAsia="標楷體" w:hAnsi="標楷體" w:hint="eastAsia"/>
          <w:sz w:val="28"/>
          <w:szCs w:val="28"/>
        </w:rPr>
        <w:t>、本案</w:t>
      </w:r>
      <w:r w:rsidR="00B214F1">
        <w:rPr>
          <w:rFonts w:ascii="標楷體" w:eastAsia="標楷體" w:hAnsi="標楷體" w:hint="eastAsia"/>
          <w:sz w:val="28"/>
          <w:szCs w:val="28"/>
        </w:rPr>
        <w:t>符合自首要件，然不予減輕其刑，理由如下</w:t>
      </w:r>
      <w:r w:rsidR="006907A3" w:rsidRPr="006907A3">
        <w:rPr>
          <w:rFonts w:ascii="標楷體" w:eastAsia="標楷體" w:hAnsi="標楷體" w:hint="eastAsia"/>
          <w:sz w:val="28"/>
          <w:szCs w:val="28"/>
        </w:rPr>
        <w:t>：</w:t>
      </w:r>
    </w:p>
    <w:p w14:paraId="1E97C187" w14:textId="758DEE6A" w:rsidR="00E56ABF" w:rsidRDefault="00DD3812" w:rsidP="006907A3">
      <w:pPr>
        <w:pStyle w:val="Web"/>
        <w:shd w:val="clear" w:color="auto" w:fill="FFFFFF"/>
        <w:spacing w:after="240" w:line="360" w:lineRule="auto"/>
        <w:jc w:val="both"/>
        <w:rPr>
          <w:rFonts w:ascii="標楷體" w:eastAsia="標楷體" w:hAnsi="標楷體"/>
          <w:sz w:val="28"/>
          <w:szCs w:val="28"/>
        </w:rPr>
      </w:pPr>
      <w:r w:rsidRPr="00DD3812">
        <w:rPr>
          <w:rFonts w:ascii="標楷體" w:eastAsia="標楷體" w:hAnsi="標楷體" w:hint="eastAsia"/>
          <w:sz w:val="28"/>
          <w:szCs w:val="28"/>
        </w:rPr>
        <w:t>被告於警員尚不知何人犯罪前，主動坦承其為肇事者，符合自首之要件</w:t>
      </w:r>
      <w:r w:rsidR="00687AF1">
        <w:rPr>
          <w:rFonts w:ascii="標楷體" w:eastAsia="標楷體" w:hAnsi="標楷體" w:hint="eastAsia"/>
          <w:sz w:val="28"/>
          <w:szCs w:val="28"/>
        </w:rPr>
        <w:t>。</w:t>
      </w:r>
      <w:r w:rsidR="00130C82" w:rsidRPr="00130C82">
        <w:rPr>
          <w:rFonts w:ascii="標楷體" w:eastAsia="標楷體" w:hAnsi="標楷體" w:hint="eastAsia"/>
          <w:sz w:val="28"/>
          <w:szCs w:val="28"/>
        </w:rPr>
        <w:t>然衡以被告</w:t>
      </w:r>
      <w:r w:rsidR="00DF0312">
        <w:rPr>
          <w:rFonts w:ascii="標楷體" w:eastAsia="標楷體" w:hAnsi="標楷體" w:hint="eastAsia"/>
          <w:sz w:val="28"/>
          <w:szCs w:val="28"/>
        </w:rPr>
        <w:t>於</w:t>
      </w:r>
      <w:r w:rsidR="00130C82" w:rsidRPr="00130C82">
        <w:rPr>
          <w:rFonts w:ascii="標楷體" w:eastAsia="標楷體" w:hAnsi="標楷體" w:hint="eastAsia"/>
          <w:sz w:val="28"/>
          <w:szCs w:val="28"/>
        </w:rPr>
        <w:t>案發後</w:t>
      </w:r>
      <w:r w:rsidR="00DF0312">
        <w:rPr>
          <w:rFonts w:ascii="標楷體" w:eastAsia="標楷體" w:hAnsi="標楷體" w:hint="eastAsia"/>
          <w:sz w:val="28"/>
          <w:szCs w:val="28"/>
        </w:rPr>
        <w:t>一度</w:t>
      </w:r>
      <w:r w:rsidR="00130C82" w:rsidRPr="00130C82">
        <w:rPr>
          <w:rFonts w:ascii="標楷體" w:eastAsia="標楷體" w:hAnsi="標楷體" w:hint="eastAsia"/>
          <w:sz w:val="28"/>
          <w:szCs w:val="28"/>
        </w:rPr>
        <w:t>拒絕驗尿，且嗣後同意採尿後，尚在尿液中加水</w:t>
      </w:r>
      <w:r w:rsidR="00DF0312">
        <w:rPr>
          <w:rFonts w:ascii="標楷體" w:eastAsia="標楷體" w:hAnsi="標楷體" w:hint="eastAsia"/>
          <w:sz w:val="28"/>
          <w:szCs w:val="28"/>
        </w:rPr>
        <w:t>，難認被告有真心悔悟</w:t>
      </w:r>
      <w:r w:rsidR="00130C82" w:rsidRPr="00130C82">
        <w:rPr>
          <w:rFonts w:ascii="標楷體" w:eastAsia="標楷體" w:hAnsi="標楷體" w:hint="eastAsia"/>
          <w:sz w:val="28"/>
          <w:szCs w:val="28"/>
        </w:rPr>
        <w:t>等情節，不予以減輕其刑。</w:t>
      </w:r>
    </w:p>
    <w:p w14:paraId="7D3C194A" w14:textId="61004FB8" w:rsidR="009E3D5E" w:rsidRPr="00D13544" w:rsidRDefault="00DD3812" w:rsidP="00E03793">
      <w:pPr>
        <w:pStyle w:val="Web"/>
        <w:shd w:val="clear" w:color="auto" w:fill="FFFFFF"/>
        <w:spacing w:before="0" w:beforeAutospacing="0" w:after="240" w:afterAutospacing="0" w:line="360" w:lineRule="auto"/>
        <w:jc w:val="both"/>
        <w:rPr>
          <w:rFonts w:ascii="標楷體" w:eastAsia="標楷體" w:hAnsi="標楷體"/>
          <w:sz w:val="28"/>
          <w:szCs w:val="28"/>
        </w:rPr>
      </w:pPr>
      <w:r>
        <w:rPr>
          <w:rFonts w:ascii="標楷體" w:eastAsia="標楷體" w:hAnsi="標楷體" w:hint="eastAsia"/>
          <w:sz w:val="28"/>
          <w:szCs w:val="28"/>
        </w:rPr>
        <w:t>四</w:t>
      </w:r>
      <w:r w:rsidR="00E03793">
        <w:rPr>
          <w:rFonts w:ascii="標楷體" w:eastAsia="標楷體" w:hAnsi="標楷體" w:hint="eastAsia"/>
          <w:sz w:val="28"/>
          <w:szCs w:val="28"/>
        </w:rPr>
        <w:t>、</w:t>
      </w:r>
      <w:r w:rsidR="009E3D5E" w:rsidRPr="009E3D5E">
        <w:rPr>
          <w:rFonts w:ascii="標楷體" w:eastAsia="標楷體" w:hAnsi="標楷體" w:hint="eastAsia"/>
          <w:sz w:val="28"/>
          <w:szCs w:val="28"/>
        </w:rPr>
        <w:t>本院國民法官法庭審酌：</w:t>
      </w:r>
    </w:p>
    <w:p w14:paraId="05A31623" w14:textId="6585E4EA" w:rsidR="00027B3C" w:rsidRPr="00CD1F81" w:rsidRDefault="009E3D5E" w:rsidP="00CD1F81">
      <w:pPr>
        <w:pStyle w:val="a5"/>
        <w:numPr>
          <w:ilvl w:val="0"/>
          <w:numId w:val="48"/>
        </w:numPr>
        <w:shd w:val="clear" w:color="auto" w:fill="FFFFFF"/>
        <w:spacing w:after="0" w:line="360" w:lineRule="auto"/>
        <w:ind w:leftChars="0" w:left="680" w:hanging="680"/>
        <w:jc w:val="both"/>
        <w:rPr>
          <w:rFonts w:cs="新細明體"/>
          <w:kern w:val="0"/>
          <w:szCs w:val="28"/>
        </w:rPr>
      </w:pPr>
      <w:r w:rsidRPr="00027B3C">
        <w:rPr>
          <w:rFonts w:cs="新細明體" w:hint="eastAsia"/>
          <w:kern w:val="0"/>
          <w:szCs w:val="28"/>
        </w:rPr>
        <w:t>被告犯罪情狀因子部分：被告於已</w:t>
      </w:r>
      <w:r w:rsidR="00794CA9">
        <w:rPr>
          <w:rFonts w:cs="新細明體" w:hint="eastAsia"/>
          <w:kern w:val="0"/>
          <w:szCs w:val="28"/>
        </w:rPr>
        <w:t>施用毒品</w:t>
      </w:r>
      <w:r w:rsidRPr="00027B3C">
        <w:rPr>
          <w:rFonts w:cs="新細明體" w:hint="eastAsia"/>
          <w:kern w:val="0"/>
          <w:szCs w:val="28"/>
        </w:rPr>
        <w:t>情形下</w:t>
      </w:r>
      <w:r w:rsidR="004C5CF3">
        <w:rPr>
          <w:rFonts w:cs="新細明體" w:hint="eastAsia"/>
          <w:kern w:val="0"/>
          <w:szCs w:val="28"/>
        </w:rPr>
        <w:t>仍駕車上路，</w:t>
      </w:r>
      <w:r w:rsidR="00027B3C" w:rsidRPr="00CD1F81">
        <w:rPr>
          <w:rFonts w:cs="新細明體" w:hint="eastAsia"/>
          <w:kern w:val="0"/>
          <w:szCs w:val="28"/>
        </w:rPr>
        <w:t>罔顧其他用路人</w:t>
      </w:r>
      <w:r w:rsidRPr="00CD1F81">
        <w:rPr>
          <w:rFonts w:cs="新細明體" w:hint="eastAsia"/>
          <w:kern w:val="0"/>
          <w:szCs w:val="28"/>
        </w:rPr>
        <w:t>之交通及人身安全之危險</w:t>
      </w:r>
      <w:r w:rsidR="00CD1F81">
        <w:rPr>
          <w:rFonts w:cs="新細明體" w:hint="eastAsia"/>
          <w:kern w:val="0"/>
          <w:szCs w:val="28"/>
        </w:rPr>
        <w:t>，仍執意</w:t>
      </w:r>
      <w:r w:rsidR="009E4DBA">
        <w:rPr>
          <w:rFonts w:cs="新細明體" w:hint="eastAsia"/>
          <w:kern w:val="0"/>
          <w:szCs w:val="28"/>
        </w:rPr>
        <w:t>駕車上路</w:t>
      </w:r>
      <w:r w:rsidR="00CD1F81">
        <w:rPr>
          <w:rFonts w:cs="新細明體" w:hint="eastAsia"/>
          <w:kern w:val="0"/>
          <w:szCs w:val="28"/>
        </w:rPr>
        <w:t>行駛，而造成</w:t>
      </w:r>
      <w:r w:rsidR="00DF0312">
        <w:rPr>
          <w:rFonts w:cs="新細明體" w:hint="eastAsia"/>
          <w:kern w:val="0"/>
          <w:szCs w:val="28"/>
        </w:rPr>
        <w:t>被害人</w:t>
      </w:r>
      <w:r w:rsidR="00027B3C" w:rsidRPr="00CD1F81">
        <w:rPr>
          <w:rFonts w:cs="新細明體"/>
          <w:kern w:val="0"/>
          <w:szCs w:val="28"/>
        </w:rPr>
        <w:t>死亡</w:t>
      </w:r>
      <w:r w:rsidR="00027B3C" w:rsidRPr="00CD1F81">
        <w:rPr>
          <w:rFonts w:cs="新細明體" w:hint="eastAsia"/>
          <w:kern w:val="0"/>
          <w:szCs w:val="28"/>
        </w:rPr>
        <w:t>，除造成</w:t>
      </w:r>
      <w:r w:rsidR="009E4DBA">
        <w:rPr>
          <w:rFonts w:cs="新細明體" w:hint="eastAsia"/>
          <w:kern w:val="0"/>
          <w:szCs w:val="28"/>
        </w:rPr>
        <w:t>李</w:t>
      </w:r>
      <w:r w:rsidR="00027B3C" w:rsidRPr="00CD1F81">
        <w:rPr>
          <w:rFonts w:cs="新細明體" w:hint="eastAsia"/>
          <w:kern w:val="0"/>
          <w:szCs w:val="28"/>
        </w:rPr>
        <w:t>男生命法益無法彌補之損害，更使</w:t>
      </w:r>
      <w:r w:rsidRPr="00CD1F81">
        <w:rPr>
          <w:rFonts w:cs="新細明體" w:hint="eastAsia"/>
          <w:kern w:val="0"/>
          <w:szCs w:val="28"/>
        </w:rPr>
        <w:t>其家屬心理莫大悲痛、難以平復。</w:t>
      </w:r>
    </w:p>
    <w:p w14:paraId="5C94DFB4" w14:textId="5CABC165" w:rsidR="009E3D5E" w:rsidRPr="009E4DBA" w:rsidRDefault="009E3D5E" w:rsidP="009E4DBA">
      <w:pPr>
        <w:pStyle w:val="a5"/>
        <w:numPr>
          <w:ilvl w:val="0"/>
          <w:numId w:val="48"/>
        </w:numPr>
        <w:shd w:val="clear" w:color="auto" w:fill="FFFFFF"/>
        <w:spacing w:after="0" w:line="360" w:lineRule="auto"/>
        <w:ind w:leftChars="0" w:left="680" w:hanging="680"/>
        <w:jc w:val="both"/>
        <w:rPr>
          <w:rFonts w:cs="新細明體"/>
          <w:kern w:val="0"/>
          <w:szCs w:val="28"/>
        </w:rPr>
      </w:pPr>
      <w:r w:rsidRPr="00027B3C">
        <w:rPr>
          <w:rFonts w:cs="新細明體" w:hint="eastAsia"/>
          <w:kern w:val="0"/>
          <w:szCs w:val="28"/>
        </w:rPr>
        <w:t>被告一般情狀因子部分：被告</w:t>
      </w:r>
      <w:r w:rsidR="00DA04B7">
        <w:rPr>
          <w:rFonts w:cs="新細明體" w:hint="eastAsia"/>
          <w:kern w:val="0"/>
          <w:szCs w:val="28"/>
        </w:rPr>
        <w:t>曾有</w:t>
      </w:r>
      <w:r w:rsidR="009E4DBA">
        <w:rPr>
          <w:rFonts w:cs="新細明體" w:hint="eastAsia"/>
          <w:kern w:val="0"/>
          <w:szCs w:val="28"/>
        </w:rPr>
        <w:t>施用毒品</w:t>
      </w:r>
      <w:r w:rsidR="00DA04B7" w:rsidRPr="009E4DBA">
        <w:rPr>
          <w:rFonts w:cs="新細明體" w:hint="eastAsia"/>
          <w:kern w:val="0"/>
          <w:szCs w:val="28"/>
        </w:rPr>
        <w:t>之前案紀錄</w:t>
      </w:r>
      <w:r w:rsidR="00C37E64" w:rsidRPr="009E4DBA">
        <w:rPr>
          <w:rFonts w:cs="新細明體" w:hint="eastAsia"/>
          <w:kern w:val="0"/>
          <w:szCs w:val="28"/>
        </w:rPr>
        <w:t>、多次交通違規紀錄</w:t>
      </w:r>
      <w:r w:rsidR="009E2556">
        <w:rPr>
          <w:rFonts w:cs="新細明體" w:hint="eastAsia"/>
          <w:kern w:val="0"/>
          <w:szCs w:val="28"/>
        </w:rPr>
        <w:t>之素行</w:t>
      </w:r>
      <w:r w:rsidR="00DA04B7" w:rsidRPr="009E4DBA">
        <w:rPr>
          <w:rFonts w:cs="新細明體" w:hint="eastAsia"/>
          <w:kern w:val="0"/>
          <w:szCs w:val="28"/>
        </w:rPr>
        <w:t>；且</w:t>
      </w:r>
      <w:r w:rsidR="009E4DBA">
        <w:rPr>
          <w:rFonts w:cs="新細明體" w:hint="eastAsia"/>
          <w:kern w:val="0"/>
          <w:szCs w:val="28"/>
        </w:rPr>
        <w:t>於</w:t>
      </w:r>
      <w:r w:rsidR="00DA04B7" w:rsidRPr="009E4DBA">
        <w:rPr>
          <w:rFonts w:cs="新細明體" w:hint="eastAsia"/>
          <w:kern w:val="0"/>
          <w:szCs w:val="28"/>
        </w:rPr>
        <w:t>本院審理中</w:t>
      </w:r>
      <w:r w:rsidRPr="009E4DBA">
        <w:rPr>
          <w:rFonts w:cs="新細明體" w:hint="eastAsia"/>
          <w:kern w:val="0"/>
          <w:szCs w:val="28"/>
        </w:rPr>
        <w:t>坦承犯行；</w:t>
      </w:r>
      <w:r w:rsidR="009E4DBA">
        <w:rPr>
          <w:rFonts w:cs="新細明體" w:hint="eastAsia"/>
          <w:kern w:val="0"/>
          <w:szCs w:val="28"/>
        </w:rPr>
        <w:t>然</w:t>
      </w:r>
      <w:r w:rsidRPr="009E4DBA">
        <w:rPr>
          <w:rFonts w:cs="新細明體" w:hint="eastAsia"/>
          <w:kern w:val="0"/>
          <w:szCs w:val="28"/>
        </w:rPr>
        <w:t>未見被告有何</w:t>
      </w:r>
      <w:r w:rsidR="00DA04B7" w:rsidRPr="009E4DBA">
        <w:rPr>
          <w:rFonts w:cs="新細明體" w:hint="eastAsia"/>
          <w:kern w:val="0"/>
          <w:szCs w:val="28"/>
        </w:rPr>
        <w:t>積極與</w:t>
      </w:r>
      <w:r w:rsidRPr="009E4DBA">
        <w:rPr>
          <w:rFonts w:cs="新細明體" w:hint="eastAsia"/>
          <w:kern w:val="0"/>
          <w:szCs w:val="28"/>
        </w:rPr>
        <w:t>被害人</w:t>
      </w:r>
      <w:r w:rsidR="009E4DBA">
        <w:rPr>
          <w:rFonts w:cs="新細明體" w:hint="eastAsia"/>
          <w:kern w:val="0"/>
          <w:szCs w:val="28"/>
        </w:rPr>
        <w:t>李</w:t>
      </w:r>
      <w:r w:rsidR="00DA04B7" w:rsidRPr="009E4DBA">
        <w:rPr>
          <w:rFonts w:cs="新細明體" w:hint="eastAsia"/>
          <w:kern w:val="0"/>
          <w:szCs w:val="28"/>
        </w:rPr>
        <w:t>男之</w:t>
      </w:r>
      <w:r w:rsidRPr="009E4DBA">
        <w:rPr>
          <w:rFonts w:cs="新細明體" w:hint="eastAsia"/>
          <w:kern w:val="0"/>
          <w:szCs w:val="28"/>
        </w:rPr>
        <w:t>家屬達成和解、賠償損害或求取原諒之積極作為。</w:t>
      </w:r>
    </w:p>
    <w:p w14:paraId="2AE08085" w14:textId="28FEDF0C" w:rsidR="00CD2B8C" w:rsidRPr="00CD2B8C" w:rsidRDefault="009E3D5E" w:rsidP="00CD2B8C">
      <w:pPr>
        <w:pStyle w:val="a5"/>
        <w:numPr>
          <w:ilvl w:val="0"/>
          <w:numId w:val="48"/>
        </w:numPr>
        <w:shd w:val="clear" w:color="auto" w:fill="FFFFFF"/>
        <w:spacing w:after="0" w:line="360" w:lineRule="auto"/>
        <w:ind w:leftChars="0" w:left="680" w:hanging="680"/>
        <w:jc w:val="both"/>
        <w:rPr>
          <w:rFonts w:cs="新細明體"/>
          <w:kern w:val="0"/>
          <w:szCs w:val="28"/>
        </w:rPr>
      </w:pPr>
      <w:r w:rsidRPr="009E3D5E">
        <w:rPr>
          <w:rFonts w:cs="新細明體" w:hint="eastAsia"/>
          <w:kern w:val="0"/>
          <w:szCs w:val="28"/>
        </w:rPr>
        <w:t>兼衡</w:t>
      </w:r>
      <w:r w:rsidR="00666A58">
        <w:rPr>
          <w:rFonts w:cs="新細明體" w:hint="eastAsia"/>
          <w:kern w:val="0"/>
          <w:szCs w:val="28"/>
        </w:rPr>
        <w:t>訴訟參與人即</w:t>
      </w:r>
      <w:r w:rsidR="009E4DBA">
        <w:rPr>
          <w:rFonts w:cs="新細明體" w:hint="eastAsia"/>
          <w:kern w:val="0"/>
          <w:szCs w:val="28"/>
        </w:rPr>
        <w:t>李</w:t>
      </w:r>
      <w:r w:rsidR="00666A58">
        <w:rPr>
          <w:rFonts w:cs="新細明體" w:hint="eastAsia"/>
          <w:kern w:val="0"/>
          <w:szCs w:val="28"/>
        </w:rPr>
        <w:t>男之</w:t>
      </w:r>
      <w:r w:rsidR="009E4DBA">
        <w:rPr>
          <w:rFonts w:cs="新細明體" w:hint="eastAsia"/>
          <w:kern w:val="0"/>
          <w:szCs w:val="28"/>
        </w:rPr>
        <w:t>母、胞姐、胞弟</w:t>
      </w:r>
      <w:r w:rsidR="00666A58">
        <w:rPr>
          <w:rFonts w:cs="新細明體" w:hint="eastAsia"/>
          <w:kern w:val="0"/>
          <w:szCs w:val="28"/>
        </w:rPr>
        <w:t>及其等之</w:t>
      </w:r>
      <w:r w:rsidRPr="009E3D5E">
        <w:rPr>
          <w:rFonts w:cs="新細明體" w:hint="eastAsia"/>
          <w:kern w:val="0"/>
          <w:szCs w:val="28"/>
        </w:rPr>
        <w:t>代理人所表示之意見等一切情狀，</w:t>
      </w:r>
      <w:r w:rsidR="00794CA9">
        <w:rPr>
          <w:rFonts w:cs="新細明體" w:hint="eastAsia"/>
          <w:kern w:val="0"/>
          <w:szCs w:val="28"/>
        </w:rPr>
        <w:t>及</w:t>
      </w:r>
      <w:r w:rsidRPr="009E3D5E">
        <w:rPr>
          <w:rFonts w:cs="新細明體" w:hint="eastAsia"/>
          <w:kern w:val="0"/>
          <w:szCs w:val="28"/>
        </w:rPr>
        <w:t>檢察官</w:t>
      </w:r>
      <w:r w:rsidR="00794CA9">
        <w:rPr>
          <w:rFonts w:cs="新細明體" w:hint="eastAsia"/>
          <w:kern w:val="0"/>
          <w:szCs w:val="28"/>
        </w:rPr>
        <w:t>之</w:t>
      </w:r>
      <w:r w:rsidRPr="009E3D5E">
        <w:rPr>
          <w:rFonts w:cs="新細明體" w:hint="eastAsia"/>
          <w:kern w:val="0"/>
          <w:szCs w:val="28"/>
        </w:rPr>
        <w:t>求刑</w:t>
      </w:r>
      <w:r w:rsidRPr="009E3D5E">
        <w:rPr>
          <w:rFonts w:ascii="微軟正黑體" w:eastAsia="微軟正黑體" w:hAnsi="微軟正黑體" w:cs="新細明體" w:hint="eastAsia"/>
          <w:kern w:val="0"/>
          <w:szCs w:val="28"/>
        </w:rPr>
        <w:t>，</w:t>
      </w:r>
      <w:r w:rsidRPr="009E3D5E">
        <w:rPr>
          <w:rFonts w:cs="新細明體" w:hint="eastAsia"/>
          <w:kern w:val="0"/>
          <w:szCs w:val="28"/>
        </w:rPr>
        <w:t>爰就被告</w:t>
      </w:r>
      <w:r w:rsidR="00DA04B7">
        <w:rPr>
          <w:rFonts w:cs="新細明體" w:hint="eastAsia"/>
          <w:kern w:val="0"/>
          <w:szCs w:val="28"/>
        </w:rPr>
        <w:t>所犯</w:t>
      </w:r>
      <w:r w:rsidR="009E4DBA" w:rsidRPr="009E4DBA">
        <w:rPr>
          <w:rFonts w:cs="新細明體" w:hint="eastAsia"/>
          <w:kern w:val="0"/>
          <w:szCs w:val="28"/>
        </w:rPr>
        <w:t>駕駛動力交通工具而有尿液所含毒品達行政院公告之品項及濃度值以上，因而致人於死</w:t>
      </w:r>
      <w:r w:rsidR="00DA04B7">
        <w:rPr>
          <w:rFonts w:cs="新細明體" w:hint="eastAsia"/>
          <w:kern w:val="0"/>
          <w:szCs w:val="28"/>
        </w:rPr>
        <w:t>罪</w:t>
      </w:r>
      <w:r w:rsidRPr="009E3D5E">
        <w:rPr>
          <w:rFonts w:cs="新細明體" w:hint="eastAsia"/>
          <w:kern w:val="0"/>
          <w:szCs w:val="28"/>
        </w:rPr>
        <w:t>，量處有期徒刑</w:t>
      </w:r>
      <w:r w:rsidR="00F937AD">
        <w:rPr>
          <w:rFonts w:cs="新細明體"/>
          <w:kern w:val="0"/>
          <w:szCs w:val="28"/>
        </w:rPr>
        <w:t>8</w:t>
      </w:r>
      <w:r w:rsidRPr="009E3D5E">
        <w:rPr>
          <w:rFonts w:cs="新細明體" w:hint="eastAsia"/>
          <w:kern w:val="0"/>
          <w:szCs w:val="28"/>
        </w:rPr>
        <w:t>年。</w:t>
      </w:r>
    </w:p>
    <w:p w14:paraId="3235B6B0" w14:textId="0185AFC8" w:rsidR="00016EDF" w:rsidRDefault="00DD3812" w:rsidP="00662722">
      <w:pPr>
        <w:shd w:val="clear" w:color="auto" w:fill="FFFFFF"/>
        <w:spacing w:after="0" w:line="360" w:lineRule="auto"/>
        <w:ind w:left="0" w:firstLine="0"/>
        <w:jc w:val="both"/>
        <w:rPr>
          <w:rFonts w:cstheme="minorBidi"/>
          <w:szCs w:val="28"/>
        </w:rPr>
      </w:pPr>
      <w:r>
        <w:rPr>
          <w:rFonts w:cstheme="minorBidi" w:hint="eastAsia"/>
          <w:szCs w:val="28"/>
        </w:rPr>
        <w:t>五</w:t>
      </w:r>
      <w:r w:rsidR="00016EDF">
        <w:rPr>
          <w:rFonts w:cstheme="minorBidi" w:hint="eastAsia"/>
          <w:szCs w:val="28"/>
        </w:rPr>
        <w:t>、</w:t>
      </w:r>
      <w:r w:rsidR="009E3D5E" w:rsidRPr="00662722">
        <w:rPr>
          <w:rFonts w:cstheme="minorBidi" w:hint="eastAsia"/>
          <w:szCs w:val="28"/>
        </w:rPr>
        <w:t>本案為適用國民法官法審理之案件，由黃</w:t>
      </w:r>
      <w:r w:rsidR="00EB7B4E">
        <w:rPr>
          <w:rFonts w:cstheme="minorBidi" w:hint="eastAsia"/>
          <w:szCs w:val="28"/>
        </w:rPr>
        <w:t>志中</w:t>
      </w:r>
      <w:r w:rsidR="009E3D5E" w:rsidRPr="00662722">
        <w:rPr>
          <w:rFonts w:cstheme="minorBidi" w:hint="eastAsia"/>
          <w:szCs w:val="28"/>
        </w:rPr>
        <w:t>審判長、游涵歆</w:t>
      </w:r>
      <w:r w:rsidR="00E03793" w:rsidRPr="00662722">
        <w:rPr>
          <w:rFonts w:cstheme="minorBidi" w:hint="eastAsia"/>
          <w:szCs w:val="28"/>
        </w:rPr>
        <w:t>法</w:t>
      </w:r>
    </w:p>
    <w:p w14:paraId="61255066" w14:textId="7268FC54" w:rsidR="009E3D5E" w:rsidRPr="00662722" w:rsidRDefault="00016EDF" w:rsidP="00662722">
      <w:pPr>
        <w:shd w:val="clear" w:color="auto" w:fill="FFFFFF"/>
        <w:spacing w:after="0" w:line="360" w:lineRule="auto"/>
        <w:ind w:left="0" w:firstLine="0"/>
        <w:jc w:val="both"/>
        <w:rPr>
          <w:rFonts w:cs="新細明體"/>
          <w:kern w:val="0"/>
          <w:szCs w:val="28"/>
        </w:rPr>
      </w:pPr>
      <w:r>
        <w:rPr>
          <w:rFonts w:cstheme="minorBidi" w:hint="eastAsia"/>
          <w:szCs w:val="28"/>
        </w:rPr>
        <w:t xml:space="preserve">    </w:t>
      </w:r>
      <w:r w:rsidR="00E03793" w:rsidRPr="00662722">
        <w:rPr>
          <w:rFonts w:cstheme="minorBidi" w:hint="eastAsia"/>
          <w:szCs w:val="28"/>
        </w:rPr>
        <w:t>官、劉芳菁</w:t>
      </w:r>
      <w:r w:rsidR="009E3D5E" w:rsidRPr="00662722">
        <w:rPr>
          <w:rFonts w:cstheme="minorBidi" w:hint="eastAsia"/>
          <w:szCs w:val="28"/>
        </w:rPr>
        <w:t>法官及6位國民法官合議審理。</w:t>
      </w:r>
    </w:p>
    <w:p w14:paraId="6F8A47F2" w14:textId="77DC825E" w:rsidR="009E3D5E" w:rsidRPr="00662722" w:rsidRDefault="00DD3812" w:rsidP="00662722">
      <w:pPr>
        <w:shd w:val="clear" w:color="auto" w:fill="FFFFFF"/>
        <w:spacing w:after="0" w:line="360" w:lineRule="auto"/>
        <w:ind w:left="0" w:firstLine="0"/>
        <w:jc w:val="both"/>
        <w:rPr>
          <w:rFonts w:cs="新細明體"/>
          <w:kern w:val="0"/>
          <w:szCs w:val="28"/>
        </w:rPr>
      </w:pPr>
      <w:r>
        <w:rPr>
          <w:rFonts w:cstheme="minorBidi" w:hint="eastAsia"/>
          <w:szCs w:val="28"/>
        </w:rPr>
        <w:lastRenderedPageBreak/>
        <w:t>六</w:t>
      </w:r>
      <w:r w:rsidR="00662722">
        <w:rPr>
          <w:rFonts w:cstheme="minorBidi" w:hint="eastAsia"/>
          <w:szCs w:val="28"/>
        </w:rPr>
        <w:t>、</w:t>
      </w:r>
      <w:r w:rsidR="001A1246" w:rsidRPr="00662722">
        <w:rPr>
          <w:rFonts w:cstheme="minorBidi" w:hint="eastAsia"/>
          <w:szCs w:val="28"/>
        </w:rPr>
        <w:t>本件得上訴。</w:t>
      </w:r>
    </w:p>
    <w:p w14:paraId="26F70886" w14:textId="77777777" w:rsidR="003E31A8" w:rsidRPr="005333EA" w:rsidRDefault="003E31A8" w:rsidP="00E23A6C">
      <w:pPr>
        <w:spacing w:after="0" w:line="360" w:lineRule="auto"/>
        <w:ind w:left="8" w:hangingChars="3" w:hanging="8"/>
        <w:jc w:val="both"/>
        <w:rPr>
          <w:szCs w:val="28"/>
        </w:rPr>
      </w:pPr>
    </w:p>
    <w:sectPr w:rsidR="003E31A8" w:rsidRPr="005333EA" w:rsidSect="006C2BBD">
      <w:footerReference w:type="even" r:id="rId10"/>
      <w:footerReference w:type="default" r:id="rId11"/>
      <w:footerReference w:type="first" r:id="rId12"/>
      <w:pgSz w:w="11906" w:h="16838"/>
      <w:pgMar w:top="1354" w:right="1559" w:bottom="1521" w:left="1702" w:header="720"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DC35F8" w14:textId="77777777" w:rsidR="00442029" w:rsidRDefault="00442029">
      <w:pPr>
        <w:spacing w:after="0" w:line="240" w:lineRule="auto"/>
      </w:pPr>
      <w:r>
        <w:separator/>
      </w:r>
    </w:p>
  </w:endnote>
  <w:endnote w:type="continuationSeparator" w:id="0">
    <w:p w14:paraId="3C3D2DEC" w14:textId="77777777" w:rsidR="00442029" w:rsidRDefault="00442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8DD92" w14:textId="77777777"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E0B46" w14:textId="5D07ADD9"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sidR="00916318">
      <w:rPr>
        <w:rFonts w:ascii="Times New Roman" w:eastAsia="Times New Roman" w:hAnsi="Times New Roman" w:cs="Times New Roman"/>
        <w:noProof/>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EE223" w14:textId="77777777" w:rsidR="00175DF8" w:rsidRDefault="00F40D62">
    <w:pPr>
      <w:tabs>
        <w:tab w:val="center" w:pos="4251"/>
      </w:tabs>
      <w:spacing w:after="0" w:line="259" w:lineRule="auto"/>
      <w:ind w:left="0" w:firstLine="0"/>
    </w:pPr>
    <w:r>
      <w:rPr>
        <w:rFonts w:ascii="Times New Roman" w:eastAsia="Times New Roman" w:hAnsi="Times New Roman" w:cs="Times New Roman"/>
        <w:sz w:val="20"/>
      </w:rPr>
      <w:t xml:space="preserve"> </w:t>
    </w: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866AD8" w14:textId="77777777" w:rsidR="00442029" w:rsidRDefault="00442029">
      <w:pPr>
        <w:spacing w:after="0" w:line="240" w:lineRule="auto"/>
      </w:pPr>
      <w:r>
        <w:separator/>
      </w:r>
    </w:p>
  </w:footnote>
  <w:footnote w:type="continuationSeparator" w:id="0">
    <w:p w14:paraId="285626B7" w14:textId="77777777" w:rsidR="00442029" w:rsidRDefault="004420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2113A"/>
    <w:multiLevelType w:val="hybridMultilevel"/>
    <w:tmpl w:val="8DE86E70"/>
    <w:lvl w:ilvl="0" w:tplc="24ECE988">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B8E021E"/>
    <w:multiLevelType w:val="hybridMultilevel"/>
    <w:tmpl w:val="E326C3EA"/>
    <w:lvl w:ilvl="0" w:tplc="9DB249AE">
      <w:start w:val="1"/>
      <w:numFmt w:val="taiwaneseCountingThousand"/>
      <w:lvlText w:val="（%1）"/>
      <w:lvlJc w:val="left"/>
      <w:pPr>
        <w:ind w:left="480" w:hanging="480"/>
      </w:pPr>
      <w:rPr>
        <w:rFonts w:hint="default"/>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D1C1512"/>
    <w:multiLevelType w:val="hybridMultilevel"/>
    <w:tmpl w:val="F85EC57C"/>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628AD592">
      <w:start w:val="1"/>
      <w:numFmt w:val="decimal"/>
      <w:lvlText w:val="%3."/>
      <w:lvlJc w:val="left"/>
      <w:pPr>
        <w:ind w:left="1307" w:hanging="360"/>
      </w:pPr>
      <w:rPr>
        <w:rFonts w:hint="default"/>
      </w:r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3" w15:restartNumberingAfterBreak="0">
    <w:nsid w:val="0E017232"/>
    <w:multiLevelType w:val="hybridMultilevel"/>
    <w:tmpl w:val="5CA6D8A8"/>
    <w:lvl w:ilvl="0" w:tplc="EB385C86">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480" w:hanging="480"/>
      </w:pPr>
    </w:lvl>
    <w:lvl w:ilvl="2" w:tplc="0409001B" w:tentative="1">
      <w:start w:val="1"/>
      <w:numFmt w:val="lowerRoman"/>
      <w:lvlText w:val="%3."/>
      <w:lvlJc w:val="right"/>
      <w:pPr>
        <w:ind w:left="960" w:hanging="480"/>
      </w:pPr>
    </w:lvl>
    <w:lvl w:ilvl="3" w:tplc="0409000F" w:tentative="1">
      <w:start w:val="1"/>
      <w:numFmt w:val="decimal"/>
      <w:lvlText w:val="%4."/>
      <w:lvlJc w:val="left"/>
      <w:pPr>
        <w:ind w:left="1440" w:hanging="480"/>
      </w:pPr>
    </w:lvl>
    <w:lvl w:ilvl="4" w:tplc="04090019" w:tentative="1">
      <w:start w:val="1"/>
      <w:numFmt w:val="ideographTraditional"/>
      <w:lvlText w:val="%5、"/>
      <w:lvlJc w:val="left"/>
      <w:pPr>
        <w:ind w:left="1920" w:hanging="480"/>
      </w:pPr>
    </w:lvl>
    <w:lvl w:ilvl="5" w:tplc="0409001B" w:tentative="1">
      <w:start w:val="1"/>
      <w:numFmt w:val="lowerRoman"/>
      <w:lvlText w:val="%6."/>
      <w:lvlJc w:val="right"/>
      <w:pPr>
        <w:ind w:left="2400" w:hanging="480"/>
      </w:pPr>
    </w:lvl>
    <w:lvl w:ilvl="6" w:tplc="0409000F" w:tentative="1">
      <w:start w:val="1"/>
      <w:numFmt w:val="decimal"/>
      <w:lvlText w:val="%7."/>
      <w:lvlJc w:val="left"/>
      <w:pPr>
        <w:ind w:left="2880" w:hanging="480"/>
      </w:pPr>
    </w:lvl>
    <w:lvl w:ilvl="7" w:tplc="04090019" w:tentative="1">
      <w:start w:val="1"/>
      <w:numFmt w:val="ideographTraditional"/>
      <w:lvlText w:val="%8、"/>
      <w:lvlJc w:val="left"/>
      <w:pPr>
        <w:ind w:left="3360" w:hanging="480"/>
      </w:pPr>
    </w:lvl>
    <w:lvl w:ilvl="8" w:tplc="0409001B" w:tentative="1">
      <w:start w:val="1"/>
      <w:numFmt w:val="lowerRoman"/>
      <w:lvlText w:val="%9."/>
      <w:lvlJc w:val="right"/>
      <w:pPr>
        <w:ind w:left="3840" w:hanging="480"/>
      </w:pPr>
    </w:lvl>
  </w:abstractNum>
  <w:abstractNum w:abstractNumId="4" w15:restartNumberingAfterBreak="0">
    <w:nsid w:val="12061CE0"/>
    <w:multiLevelType w:val="hybridMultilevel"/>
    <w:tmpl w:val="EEBA13D8"/>
    <w:lvl w:ilvl="0" w:tplc="0409000F">
      <w:start w:val="1"/>
      <w:numFmt w:val="decimal"/>
      <w:lvlText w:val="%1."/>
      <w:lvlJc w:val="left"/>
      <w:pPr>
        <w:ind w:left="1027" w:hanging="480"/>
      </w:pPr>
    </w:lvl>
    <w:lvl w:ilvl="1" w:tplc="04090019" w:tentative="1">
      <w:start w:val="1"/>
      <w:numFmt w:val="ideographTraditional"/>
      <w:lvlText w:val="%2、"/>
      <w:lvlJc w:val="left"/>
      <w:pPr>
        <w:ind w:left="1507" w:hanging="480"/>
      </w:pPr>
    </w:lvl>
    <w:lvl w:ilvl="2" w:tplc="0409001B" w:tentative="1">
      <w:start w:val="1"/>
      <w:numFmt w:val="lowerRoman"/>
      <w:lvlText w:val="%3."/>
      <w:lvlJc w:val="right"/>
      <w:pPr>
        <w:ind w:left="1987" w:hanging="480"/>
      </w:pPr>
    </w:lvl>
    <w:lvl w:ilvl="3" w:tplc="0409000F" w:tentative="1">
      <w:start w:val="1"/>
      <w:numFmt w:val="decimal"/>
      <w:lvlText w:val="%4."/>
      <w:lvlJc w:val="left"/>
      <w:pPr>
        <w:ind w:left="2467" w:hanging="480"/>
      </w:pPr>
    </w:lvl>
    <w:lvl w:ilvl="4" w:tplc="04090019" w:tentative="1">
      <w:start w:val="1"/>
      <w:numFmt w:val="ideographTraditional"/>
      <w:lvlText w:val="%5、"/>
      <w:lvlJc w:val="left"/>
      <w:pPr>
        <w:ind w:left="2947" w:hanging="480"/>
      </w:pPr>
    </w:lvl>
    <w:lvl w:ilvl="5" w:tplc="0409001B" w:tentative="1">
      <w:start w:val="1"/>
      <w:numFmt w:val="lowerRoman"/>
      <w:lvlText w:val="%6."/>
      <w:lvlJc w:val="right"/>
      <w:pPr>
        <w:ind w:left="3427" w:hanging="480"/>
      </w:pPr>
    </w:lvl>
    <w:lvl w:ilvl="6" w:tplc="0409000F" w:tentative="1">
      <w:start w:val="1"/>
      <w:numFmt w:val="decimal"/>
      <w:lvlText w:val="%7."/>
      <w:lvlJc w:val="left"/>
      <w:pPr>
        <w:ind w:left="3907" w:hanging="480"/>
      </w:pPr>
    </w:lvl>
    <w:lvl w:ilvl="7" w:tplc="04090019" w:tentative="1">
      <w:start w:val="1"/>
      <w:numFmt w:val="ideographTraditional"/>
      <w:lvlText w:val="%8、"/>
      <w:lvlJc w:val="left"/>
      <w:pPr>
        <w:ind w:left="4387" w:hanging="480"/>
      </w:pPr>
    </w:lvl>
    <w:lvl w:ilvl="8" w:tplc="0409001B" w:tentative="1">
      <w:start w:val="1"/>
      <w:numFmt w:val="lowerRoman"/>
      <w:lvlText w:val="%9."/>
      <w:lvlJc w:val="right"/>
      <w:pPr>
        <w:ind w:left="4867" w:hanging="480"/>
      </w:pPr>
    </w:lvl>
  </w:abstractNum>
  <w:abstractNum w:abstractNumId="5" w15:restartNumberingAfterBreak="0">
    <w:nsid w:val="199F2F4D"/>
    <w:multiLevelType w:val="hybridMultilevel"/>
    <w:tmpl w:val="5500347E"/>
    <w:lvl w:ilvl="0" w:tplc="2312BE20">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B456E80"/>
    <w:multiLevelType w:val="hybridMultilevel"/>
    <w:tmpl w:val="D2B86F9C"/>
    <w:lvl w:ilvl="0" w:tplc="04090015">
      <w:start w:val="1"/>
      <w:numFmt w:val="taiwaneseCountingThousand"/>
      <w:lvlText w:val="%1、"/>
      <w:lvlJc w:val="left"/>
      <w:pPr>
        <w:ind w:left="469" w:hanging="480"/>
      </w:pPr>
    </w:lvl>
    <w:lvl w:ilvl="1" w:tplc="04090015">
      <w:start w:val="1"/>
      <w:numFmt w:val="taiwaneseCountingThousand"/>
      <w:lvlText w:val="%2、"/>
      <w:lvlJc w:val="left"/>
      <w:pPr>
        <w:ind w:left="949" w:hanging="480"/>
      </w:pPr>
    </w:lvl>
    <w:lvl w:ilvl="2" w:tplc="0409001B" w:tentative="1">
      <w:start w:val="1"/>
      <w:numFmt w:val="lowerRoman"/>
      <w:lvlText w:val="%3."/>
      <w:lvlJc w:val="right"/>
      <w:pPr>
        <w:ind w:left="1429" w:hanging="480"/>
      </w:pPr>
    </w:lvl>
    <w:lvl w:ilvl="3" w:tplc="0409000F" w:tentative="1">
      <w:start w:val="1"/>
      <w:numFmt w:val="decimal"/>
      <w:lvlText w:val="%4."/>
      <w:lvlJc w:val="left"/>
      <w:pPr>
        <w:ind w:left="1909" w:hanging="480"/>
      </w:pPr>
    </w:lvl>
    <w:lvl w:ilvl="4" w:tplc="04090019" w:tentative="1">
      <w:start w:val="1"/>
      <w:numFmt w:val="ideographTraditional"/>
      <w:lvlText w:val="%5、"/>
      <w:lvlJc w:val="left"/>
      <w:pPr>
        <w:ind w:left="2389" w:hanging="480"/>
      </w:pPr>
    </w:lvl>
    <w:lvl w:ilvl="5" w:tplc="0409001B" w:tentative="1">
      <w:start w:val="1"/>
      <w:numFmt w:val="lowerRoman"/>
      <w:lvlText w:val="%6."/>
      <w:lvlJc w:val="right"/>
      <w:pPr>
        <w:ind w:left="2869" w:hanging="480"/>
      </w:pPr>
    </w:lvl>
    <w:lvl w:ilvl="6" w:tplc="0409000F" w:tentative="1">
      <w:start w:val="1"/>
      <w:numFmt w:val="decimal"/>
      <w:lvlText w:val="%7."/>
      <w:lvlJc w:val="left"/>
      <w:pPr>
        <w:ind w:left="3349" w:hanging="480"/>
      </w:pPr>
    </w:lvl>
    <w:lvl w:ilvl="7" w:tplc="04090019" w:tentative="1">
      <w:start w:val="1"/>
      <w:numFmt w:val="ideographTraditional"/>
      <w:lvlText w:val="%8、"/>
      <w:lvlJc w:val="left"/>
      <w:pPr>
        <w:ind w:left="3829" w:hanging="480"/>
      </w:pPr>
    </w:lvl>
    <w:lvl w:ilvl="8" w:tplc="0409001B" w:tentative="1">
      <w:start w:val="1"/>
      <w:numFmt w:val="lowerRoman"/>
      <w:lvlText w:val="%9."/>
      <w:lvlJc w:val="right"/>
      <w:pPr>
        <w:ind w:left="4309" w:hanging="480"/>
      </w:pPr>
    </w:lvl>
  </w:abstractNum>
  <w:abstractNum w:abstractNumId="7" w15:restartNumberingAfterBreak="0">
    <w:nsid w:val="1FC038FC"/>
    <w:multiLevelType w:val="hybridMultilevel"/>
    <w:tmpl w:val="41723DA8"/>
    <w:lvl w:ilvl="0" w:tplc="04090015">
      <w:start w:val="1"/>
      <w:numFmt w:val="taiwaneseCountingThousand"/>
      <w:lvlText w:val="%1、"/>
      <w:lvlJc w:val="left"/>
      <w:pPr>
        <w:ind w:left="480" w:hanging="480"/>
      </w:pPr>
    </w:lvl>
    <w:lvl w:ilvl="1" w:tplc="A6C8DBFC">
      <w:start w:val="1"/>
      <w:numFmt w:val="taiwaneseCountingThousand"/>
      <w:lvlText w:val="（%2）"/>
      <w:lvlJc w:val="left"/>
      <w:pPr>
        <w:ind w:left="1560" w:hanging="10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21CC526A"/>
    <w:multiLevelType w:val="hybridMultilevel"/>
    <w:tmpl w:val="E1C839BE"/>
    <w:lvl w:ilvl="0" w:tplc="2312BE20">
      <w:start w:val="1"/>
      <w:numFmt w:val="taiwaneseCountingThousand"/>
      <w:lvlText w:val="（%1）"/>
      <w:lvlJc w:val="left"/>
      <w:pPr>
        <w:ind w:left="480" w:hanging="480"/>
      </w:pPr>
      <w:rPr>
        <w:rFont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15:restartNumberingAfterBreak="0">
    <w:nsid w:val="2287529C"/>
    <w:multiLevelType w:val="hybridMultilevel"/>
    <w:tmpl w:val="CC4C0366"/>
    <w:lvl w:ilvl="0" w:tplc="2312BE20">
      <w:start w:val="1"/>
      <w:numFmt w:val="taiwaneseCountingThousand"/>
      <w:lvlText w:val="（%1）"/>
      <w:lvlJc w:val="left"/>
      <w:pPr>
        <w:ind w:left="480" w:hanging="480"/>
      </w:pPr>
      <w:rPr>
        <w:rFonts w:hint="default"/>
      </w:rPr>
    </w:lvl>
    <w:lvl w:ilvl="1" w:tplc="04090019">
      <w:start w:val="1"/>
      <w:numFmt w:val="ideographTraditional"/>
      <w:lvlText w:val="%2、"/>
      <w:lvlJc w:val="left"/>
      <w:pPr>
        <w:ind w:left="960" w:hanging="480"/>
      </w:pPr>
    </w:lvl>
    <w:lvl w:ilvl="2" w:tplc="FE244504">
      <w:start w:val="1"/>
      <w:numFmt w:val="taiwaneseCountingThousand"/>
      <w:lvlText w:val="（%3）"/>
      <w:lvlJc w:val="left"/>
      <w:pPr>
        <w:ind w:left="1440" w:hanging="480"/>
      </w:pPr>
      <w:rPr>
        <w:rFonts w:hint="default"/>
      </w:rPr>
    </w:lvl>
    <w:lvl w:ilvl="3" w:tplc="B2668110">
      <w:start w:val="1"/>
      <w:numFmt w:val="decimal"/>
      <w:lvlText w:val="%4."/>
      <w:lvlJc w:val="left"/>
      <w:pPr>
        <w:ind w:left="1800" w:hanging="360"/>
      </w:pPr>
      <w:rPr>
        <w:rFonts w:hint="default"/>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275E7F6A"/>
    <w:multiLevelType w:val="hybridMultilevel"/>
    <w:tmpl w:val="46906E86"/>
    <w:lvl w:ilvl="0" w:tplc="653E678E">
      <w:start w:val="1"/>
      <w:numFmt w:val="taiwaneseCountingThousand"/>
      <w:lvlText w:val="%1、"/>
      <w:lvlJc w:val="left"/>
      <w:pPr>
        <w:ind w:left="723" w:hanging="720"/>
      </w:pPr>
      <w:rPr>
        <w:rFonts w:hint="default"/>
      </w:rPr>
    </w:lvl>
    <w:lvl w:ilvl="1" w:tplc="04090019" w:tentative="1">
      <w:start w:val="1"/>
      <w:numFmt w:val="ideographTraditional"/>
      <w:lvlText w:val="%2、"/>
      <w:lvlJc w:val="left"/>
      <w:pPr>
        <w:ind w:left="963" w:hanging="480"/>
      </w:pPr>
    </w:lvl>
    <w:lvl w:ilvl="2" w:tplc="0409001B" w:tentative="1">
      <w:start w:val="1"/>
      <w:numFmt w:val="lowerRoman"/>
      <w:lvlText w:val="%3."/>
      <w:lvlJc w:val="right"/>
      <w:pPr>
        <w:ind w:left="1443" w:hanging="480"/>
      </w:pPr>
    </w:lvl>
    <w:lvl w:ilvl="3" w:tplc="0409000F" w:tentative="1">
      <w:start w:val="1"/>
      <w:numFmt w:val="decimal"/>
      <w:lvlText w:val="%4."/>
      <w:lvlJc w:val="left"/>
      <w:pPr>
        <w:ind w:left="1923" w:hanging="480"/>
      </w:pPr>
    </w:lvl>
    <w:lvl w:ilvl="4" w:tplc="04090019" w:tentative="1">
      <w:start w:val="1"/>
      <w:numFmt w:val="ideographTraditional"/>
      <w:lvlText w:val="%5、"/>
      <w:lvlJc w:val="left"/>
      <w:pPr>
        <w:ind w:left="2403" w:hanging="480"/>
      </w:pPr>
    </w:lvl>
    <w:lvl w:ilvl="5" w:tplc="0409001B" w:tentative="1">
      <w:start w:val="1"/>
      <w:numFmt w:val="lowerRoman"/>
      <w:lvlText w:val="%6."/>
      <w:lvlJc w:val="right"/>
      <w:pPr>
        <w:ind w:left="2883" w:hanging="480"/>
      </w:pPr>
    </w:lvl>
    <w:lvl w:ilvl="6" w:tplc="0409000F" w:tentative="1">
      <w:start w:val="1"/>
      <w:numFmt w:val="decimal"/>
      <w:lvlText w:val="%7."/>
      <w:lvlJc w:val="left"/>
      <w:pPr>
        <w:ind w:left="3363" w:hanging="480"/>
      </w:pPr>
    </w:lvl>
    <w:lvl w:ilvl="7" w:tplc="04090019" w:tentative="1">
      <w:start w:val="1"/>
      <w:numFmt w:val="ideographTraditional"/>
      <w:lvlText w:val="%8、"/>
      <w:lvlJc w:val="left"/>
      <w:pPr>
        <w:ind w:left="3843" w:hanging="480"/>
      </w:pPr>
    </w:lvl>
    <w:lvl w:ilvl="8" w:tplc="0409001B" w:tentative="1">
      <w:start w:val="1"/>
      <w:numFmt w:val="lowerRoman"/>
      <w:lvlText w:val="%9."/>
      <w:lvlJc w:val="right"/>
      <w:pPr>
        <w:ind w:left="4323" w:hanging="480"/>
      </w:pPr>
    </w:lvl>
  </w:abstractNum>
  <w:abstractNum w:abstractNumId="11" w15:restartNumberingAfterBreak="0">
    <w:nsid w:val="377C44B1"/>
    <w:multiLevelType w:val="hybridMultilevel"/>
    <w:tmpl w:val="FBE88F60"/>
    <w:lvl w:ilvl="0" w:tplc="3A4CED26">
      <w:start w:val="1"/>
      <w:numFmt w:val="ideographLegalTraditional"/>
      <w:lvlText w:val="%1、"/>
      <w:lvlJc w:val="left"/>
      <w:pPr>
        <w:ind w:left="707" w:hanging="720"/>
      </w:pPr>
      <w:rPr>
        <w:rFonts w:hint="default"/>
        <w:b/>
        <w:lang w:val="en-US"/>
      </w:rPr>
    </w:lvl>
    <w:lvl w:ilvl="1" w:tplc="67B03F4C">
      <w:start w:val="1"/>
      <w:numFmt w:val="taiwaneseCountingThousand"/>
      <w:lvlText w:val="%2、"/>
      <w:lvlJc w:val="left"/>
      <w:pPr>
        <w:ind w:left="1187" w:hanging="720"/>
      </w:pPr>
      <w:rPr>
        <w:rFonts w:hint="default"/>
      </w:rPr>
    </w:lvl>
    <w:lvl w:ilvl="2" w:tplc="FE244504">
      <w:start w:val="1"/>
      <w:numFmt w:val="taiwaneseCountingThousand"/>
      <w:lvlText w:val="（%3）"/>
      <w:lvlJc w:val="left"/>
      <w:pPr>
        <w:ind w:left="1775" w:hanging="828"/>
      </w:pPr>
      <w:rPr>
        <w:rFonts w:hint="default"/>
      </w:r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12" w15:restartNumberingAfterBreak="0">
    <w:nsid w:val="381C4974"/>
    <w:multiLevelType w:val="hybridMultilevel"/>
    <w:tmpl w:val="26365960"/>
    <w:lvl w:ilvl="0" w:tplc="1BB09802">
      <w:start w:val="1"/>
      <w:numFmt w:val="taiwaneseCountingThousand"/>
      <w:lvlText w:val="%1、"/>
      <w:lvlJc w:val="left"/>
      <w:pPr>
        <w:ind w:left="707" w:hanging="720"/>
      </w:pPr>
      <w:rPr>
        <w:rFonts w:hint="default"/>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13" w15:restartNumberingAfterBreak="0">
    <w:nsid w:val="39E42F3F"/>
    <w:multiLevelType w:val="hybridMultilevel"/>
    <w:tmpl w:val="6F32323C"/>
    <w:lvl w:ilvl="0" w:tplc="8F7AA332">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1C72AFA"/>
    <w:multiLevelType w:val="hybridMultilevel"/>
    <w:tmpl w:val="B7AA8F82"/>
    <w:lvl w:ilvl="0" w:tplc="444A53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2AE5E9E"/>
    <w:multiLevelType w:val="hybridMultilevel"/>
    <w:tmpl w:val="0D6423A6"/>
    <w:lvl w:ilvl="0" w:tplc="CCFA0C0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443C6FFC"/>
    <w:multiLevelType w:val="hybridMultilevel"/>
    <w:tmpl w:val="BCCE9BF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7" w15:restartNumberingAfterBreak="0">
    <w:nsid w:val="462C3648"/>
    <w:multiLevelType w:val="hybridMultilevel"/>
    <w:tmpl w:val="85488650"/>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8" w15:restartNumberingAfterBreak="0">
    <w:nsid w:val="473867EE"/>
    <w:multiLevelType w:val="hybridMultilevel"/>
    <w:tmpl w:val="EB3E661A"/>
    <w:lvl w:ilvl="0" w:tplc="48820812">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F5C514A">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E56278B2">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A176BEB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5F68F6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0340191A">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30C9E9A">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E566001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68EE27A">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48465B18"/>
    <w:multiLevelType w:val="hybridMultilevel"/>
    <w:tmpl w:val="E8DAAE90"/>
    <w:lvl w:ilvl="0" w:tplc="04090015">
      <w:start w:val="1"/>
      <w:numFmt w:val="taiwaneseCountingThousand"/>
      <w:lvlText w:val="%1、"/>
      <w:lvlJc w:val="left"/>
      <w:pPr>
        <w:ind w:left="707" w:hanging="720"/>
      </w:pPr>
      <w:rPr>
        <w:rFonts w:hint="default"/>
      </w:rPr>
    </w:lvl>
    <w:lvl w:ilvl="1" w:tplc="506E1EDC">
      <w:start w:val="1"/>
      <w:numFmt w:val="taiwaneseCountingThousand"/>
      <w:lvlText w:val="（%2）"/>
      <w:lvlJc w:val="left"/>
      <w:pPr>
        <w:ind w:left="1295" w:hanging="828"/>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0" w15:restartNumberingAfterBreak="0">
    <w:nsid w:val="502618A8"/>
    <w:multiLevelType w:val="hybridMultilevel"/>
    <w:tmpl w:val="33E08CCA"/>
    <w:lvl w:ilvl="0" w:tplc="23027E5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1" w15:restartNumberingAfterBreak="0">
    <w:nsid w:val="54F915A7"/>
    <w:multiLevelType w:val="hybridMultilevel"/>
    <w:tmpl w:val="2D2C3B9E"/>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2" w15:restartNumberingAfterBreak="0">
    <w:nsid w:val="55EB642E"/>
    <w:multiLevelType w:val="hybridMultilevel"/>
    <w:tmpl w:val="C05AD478"/>
    <w:lvl w:ilvl="0" w:tplc="0409000F">
      <w:start w:val="1"/>
      <w:numFmt w:val="decimal"/>
      <w:lvlText w:val="%1."/>
      <w:lvlJc w:val="left"/>
      <w:pPr>
        <w:ind w:left="467" w:hanging="480"/>
      </w:p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3" w15:restartNumberingAfterBreak="0">
    <w:nsid w:val="55F01214"/>
    <w:multiLevelType w:val="hybridMultilevel"/>
    <w:tmpl w:val="A18297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8A73541"/>
    <w:multiLevelType w:val="hybridMultilevel"/>
    <w:tmpl w:val="CC9ACB94"/>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5" w15:restartNumberingAfterBreak="0">
    <w:nsid w:val="59497C71"/>
    <w:multiLevelType w:val="hybridMultilevel"/>
    <w:tmpl w:val="96105D6A"/>
    <w:lvl w:ilvl="0" w:tplc="2312BE20">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5BBF09AA"/>
    <w:multiLevelType w:val="hybridMultilevel"/>
    <w:tmpl w:val="CAFA8D4A"/>
    <w:lvl w:ilvl="0" w:tplc="697C4502">
      <w:start w:val="4"/>
      <w:numFmt w:val="ideographLegalTraditional"/>
      <w:lvlText w:val="%1、"/>
      <w:lvlJc w:val="left"/>
      <w:pPr>
        <w:ind w:left="707" w:hanging="720"/>
      </w:pPr>
      <w:rPr>
        <w:rFonts w:hint="default"/>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5C1320FB"/>
    <w:multiLevelType w:val="hybridMultilevel"/>
    <w:tmpl w:val="11125DE0"/>
    <w:lvl w:ilvl="0" w:tplc="23027E58">
      <w:start w:val="1"/>
      <w:numFmt w:val="taiwaneseCountingThousand"/>
      <w:lvlText w:val="%1、"/>
      <w:lvlJc w:val="left"/>
      <w:pPr>
        <w:ind w:left="720" w:hanging="720"/>
      </w:pPr>
      <w:rPr>
        <w:rFonts w:hint="default"/>
      </w:rPr>
    </w:lvl>
    <w:lvl w:ilvl="1" w:tplc="EB385C86">
      <w:start w:val="1"/>
      <w:numFmt w:val="taiwaneseCountingThousand"/>
      <w:lvlText w:val="（%2）"/>
      <w:lvlJc w:val="left"/>
      <w:pPr>
        <w:ind w:left="1335" w:hanging="855"/>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5D803088"/>
    <w:multiLevelType w:val="hybridMultilevel"/>
    <w:tmpl w:val="B02E53DE"/>
    <w:lvl w:ilvl="0" w:tplc="EB78DA7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5DCA5CCA"/>
    <w:multiLevelType w:val="hybridMultilevel"/>
    <w:tmpl w:val="10E4743C"/>
    <w:lvl w:ilvl="0" w:tplc="C1F8D59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AD231A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49164130">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5C1AD58E">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23EC7A2E">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5488E40">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CD3CEFA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9B826FB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4C40B81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5F7020E6"/>
    <w:multiLevelType w:val="hybridMultilevel"/>
    <w:tmpl w:val="D65E4BF8"/>
    <w:lvl w:ilvl="0" w:tplc="D0C82C14">
      <w:start w:val="1"/>
      <w:numFmt w:val="taiwaneseCountingThousand"/>
      <w:lvlText w:val="%1、"/>
      <w:lvlJc w:val="left"/>
      <w:pPr>
        <w:ind w:left="707" w:hanging="720"/>
      </w:pPr>
      <w:rPr>
        <w:rFonts w:hint="default"/>
        <w:sz w:val="28"/>
      </w:rPr>
    </w:lvl>
    <w:lvl w:ilvl="1" w:tplc="506E1EDC">
      <w:start w:val="1"/>
      <w:numFmt w:val="taiwaneseCountingThousand"/>
      <w:lvlText w:val="（%2）"/>
      <w:lvlJc w:val="left"/>
      <w:pPr>
        <w:ind w:left="1295" w:hanging="828"/>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31" w15:restartNumberingAfterBreak="0">
    <w:nsid w:val="610A1382"/>
    <w:multiLevelType w:val="hybridMultilevel"/>
    <w:tmpl w:val="28EEA7F4"/>
    <w:lvl w:ilvl="0" w:tplc="2312BE20">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24656A0"/>
    <w:multiLevelType w:val="hybridMultilevel"/>
    <w:tmpl w:val="122202EC"/>
    <w:lvl w:ilvl="0" w:tplc="8F7AA332">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49A2E82"/>
    <w:multiLevelType w:val="hybridMultilevel"/>
    <w:tmpl w:val="F650E8C2"/>
    <w:lvl w:ilvl="0" w:tplc="E4C60B28">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2109E3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34BC5F1C">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2F263F02">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A99A1F3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6E0910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5C46714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2DC09DC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95847C10">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64E4541A"/>
    <w:multiLevelType w:val="singleLevel"/>
    <w:tmpl w:val="64E4541A"/>
    <w:lvl w:ilvl="0">
      <w:start w:val="1"/>
      <w:numFmt w:val="chineseCounting"/>
      <w:suff w:val="nothing"/>
      <w:lvlText w:val="%1、"/>
      <w:lvlJc w:val="left"/>
    </w:lvl>
  </w:abstractNum>
  <w:abstractNum w:abstractNumId="35" w15:restartNumberingAfterBreak="0">
    <w:nsid w:val="66906886"/>
    <w:multiLevelType w:val="hybridMultilevel"/>
    <w:tmpl w:val="65B69812"/>
    <w:lvl w:ilvl="0" w:tplc="B1581DFA">
      <w:start w:val="1"/>
      <w:numFmt w:val="taiwaneseCountingThousand"/>
      <w:lvlText w:val="%1、"/>
      <w:lvlJc w:val="left"/>
      <w:pPr>
        <w:ind w:left="723" w:hanging="720"/>
      </w:pPr>
      <w:rPr>
        <w:rFonts w:hint="default"/>
      </w:rPr>
    </w:lvl>
    <w:lvl w:ilvl="1" w:tplc="04090019" w:tentative="1">
      <w:start w:val="1"/>
      <w:numFmt w:val="ideographTraditional"/>
      <w:lvlText w:val="%2、"/>
      <w:lvlJc w:val="left"/>
      <w:pPr>
        <w:ind w:left="963" w:hanging="480"/>
      </w:pPr>
    </w:lvl>
    <w:lvl w:ilvl="2" w:tplc="0409001B" w:tentative="1">
      <w:start w:val="1"/>
      <w:numFmt w:val="lowerRoman"/>
      <w:lvlText w:val="%3."/>
      <w:lvlJc w:val="right"/>
      <w:pPr>
        <w:ind w:left="1443" w:hanging="480"/>
      </w:pPr>
    </w:lvl>
    <w:lvl w:ilvl="3" w:tplc="0409000F" w:tentative="1">
      <w:start w:val="1"/>
      <w:numFmt w:val="decimal"/>
      <w:lvlText w:val="%4."/>
      <w:lvlJc w:val="left"/>
      <w:pPr>
        <w:ind w:left="1923" w:hanging="480"/>
      </w:pPr>
    </w:lvl>
    <w:lvl w:ilvl="4" w:tplc="04090019" w:tentative="1">
      <w:start w:val="1"/>
      <w:numFmt w:val="ideographTraditional"/>
      <w:lvlText w:val="%5、"/>
      <w:lvlJc w:val="left"/>
      <w:pPr>
        <w:ind w:left="2403" w:hanging="480"/>
      </w:pPr>
    </w:lvl>
    <w:lvl w:ilvl="5" w:tplc="0409001B" w:tentative="1">
      <w:start w:val="1"/>
      <w:numFmt w:val="lowerRoman"/>
      <w:lvlText w:val="%6."/>
      <w:lvlJc w:val="right"/>
      <w:pPr>
        <w:ind w:left="2883" w:hanging="480"/>
      </w:pPr>
    </w:lvl>
    <w:lvl w:ilvl="6" w:tplc="0409000F" w:tentative="1">
      <w:start w:val="1"/>
      <w:numFmt w:val="decimal"/>
      <w:lvlText w:val="%7."/>
      <w:lvlJc w:val="left"/>
      <w:pPr>
        <w:ind w:left="3363" w:hanging="480"/>
      </w:pPr>
    </w:lvl>
    <w:lvl w:ilvl="7" w:tplc="04090019" w:tentative="1">
      <w:start w:val="1"/>
      <w:numFmt w:val="ideographTraditional"/>
      <w:lvlText w:val="%8、"/>
      <w:lvlJc w:val="left"/>
      <w:pPr>
        <w:ind w:left="3843" w:hanging="480"/>
      </w:pPr>
    </w:lvl>
    <w:lvl w:ilvl="8" w:tplc="0409001B" w:tentative="1">
      <w:start w:val="1"/>
      <w:numFmt w:val="lowerRoman"/>
      <w:lvlText w:val="%9."/>
      <w:lvlJc w:val="right"/>
      <w:pPr>
        <w:ind w:left="4323" w:hanging="480"/>
      </w:pPr>
    </w:lvl>
  </w:abstractNum>
  <w:abstractNum w:abstractNumId="36" w15:restartNumberingAfterBreak="0">
    <w:nsid w:val="6BF27EBD"/>
    <w:multiLevelType w:val="hybridMultilevel"/>
    <w:tmpl w:val="D2B86F9C"/>
    <w:lvl w:ilvl="0" w:tplc="04090015">
      <w:start w:val="1"/>
      <w:numFmt w:val="taiwaneseCountingThousand"/>
      <w:lvlText w:val="%1、"/>
      <w:lvlJc w:val="left"/>
      <w:pPr>
        <w:ind w:left="469" w:hanging="480"/>
      </w:pPr>
    </w:lvl>
    <w:lvl w:ilvl="1" w:tplc="04090015">
      <w:start w:val="1"/>
      <w:numFmt w:val="taiwaneseCountingThousand"/>
      <w:lvlText w:val="%2、"/>
      <w:lvlJc w:val="left"/>
      <w:pPr>
        <w:ind w:left="949" w:hanging="480"/>
      </w:pPr>
    </w:lvl>
    <w:lvl w:ilvl="2" w:tplc="0409001B" w:tentative="1">
      <w:start w:val="1"/>
      <w:numFmt w:val="lowerRoman"/>
      <w:lvlText w:val="%3."/>
      <w:lvlJc w:val="right"/>
      <w:pPr>
        <w:ind w:left="1429" w:hanging="480"/>
      </w:pPr>
    </w:lvl>
    <w:lvl w:ilvl="3" w:tplc="0409000F" w:tentative="1">
      <w:start w:val="1"/>
      <w:numFmt w:val="decimal"/>
      <w:lvlText w:val="%4."/>
      <w:lvlJc w:val="left"/>
      <w:pPr>
        <w:ind w:left="1909" w:hanging="480"/>
      </w:pPr>
    </w:lvl>
    <w:lvl w:ilvl="4" w:tplc="04090019" w:tentative="1">
      <w:start w:val="1"/>
      <w:numFmt w:val="ideographTraditional"/>
      <w:lvlText w:val="%5、"/>
      <w:lvlJc w:val="left"/>
      <w:pPr>
        <w:ind w:left="2389" w:hanging="480"/>
      </w:pPr>
    </w:lvl>
    <w:lvl w:ilvl="5" w:tplc="0409001B" w:tentative="1">
      <w:start w:val="1"/>
      <w:numFmt w:val="lowerRoman"/>
      <w:lvlText w:val="%6."/>
      <w:lvlJc w:val="right"/>
      <w:pPr>
        <w:ind w:left="2869" w:hanging="480"/>
      </w:pPr>
    </w:lvl>
    <w:lvl w:ilvl="6" w:tplc="0409000F" w:tentative="1">
      <w:start w:val="1"/>
      <w:numFmt w:val="decimal"/>
      <w:lvlText w:val="%7."/>
      <w:lvlJc w:val="left"/>
      <w:pPr>
        <w:ind w:left="3349" w:hanging="480"/>
      </w:pPr>
    </w:lvl>
    <w:lvl w:ilvl="7" w:tplc="04090019" w:tentative="1">
      <w:start w:val="1"/>
      <w:numFmt w:val="ideographTraditional"/>
      <w:lvlText w:val="%8、"/>
      <w:lvlJc w:val="left"/>
      <w:pPr>
        <w:ind w:left="3829" w:hanging="480"/>
      </w:pPr>
    </w:lvl>
    <w:lvl w:ilvl="8" w:tplc="0409001B" w:tentative="1">
      <w:start w:val="1"/>
      <w:numFmt w:val="lowerRoman"/>
      <w:lvlText w:val="%9."/>
      <w:lvlJc w:val="right"/>
      <w:pPr>
        <w:ind w:left="4309" w:hanging="480"/>
      </w:pPr>
    </w:lvl>
  </w:abstractNum>
  <w:abstractNum w:abstractNumId="37" w15:restartNumberingAfterBreak="0">
    <w:nsid w:val="6CD4448F"/>
    <w:multiLevelType w:val="hybridMultilevel"/>
    <w:tmpl w:val="B3EACC22"/>
    <w:lvl w:ilvl="0" w:tplc="8F508644">
      <w:start w:val="1"/>
      <w:numFmt w:val="taiwaneseCountingThousand"/>
      <w:lvlText w:val="%1、"/>
      <w:lvlJc w:val="center"/>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6E0E55E8"/>
    <w:multiLevelType w:val="hybridMultilevel"/>
    <w:tmpl w:val="9200B226"/>
    <w:lvl w:ilvl="0" w:tplc="2312BE20">
      <w:start w:val="1"/>
      <w:numFmt w:val="taiwaneseCountingThousand"/>
      <w:lvlText w:val="（%1）"/>
      <w:lvlJc w:val="left"/>
      <w:pPr>
        <w:ind w:left="480" w:hanging="480"/>
      </w:pPr>
      <w:rPr>
        <w:rFonts w:hint="default"/>
      </w:rPr>
    </w:lvl>
    <w:lvl w:ilvl="1" w:tplc="04090019">
      <w:start w:val="1"/>
      <w:numFmt w:val="ideographTraditional"/>
      <w:lvlText w:val="%2、"/>
      <w:lvlJc w:val="left"/>
      <w:pPr>
        <w:ind w:left="960" w:hanging="480"/>
      </w:pPr>
    </w:lvl>
    <w:lvl w:ilvl="2" w:tplc="FE244504">
      <w:start w:val="1"/>
      <w:numFmt w:val="taiwaneseCountingThousand"/>
      <w:lvlText w:val="（%3）"/>
      <w:lvlJc w:val="left"/>
      <w:pPr>
        <w:ind w:left="1440" w:hanging="480"/>
      </w:pPr>
      <w:rPr>
        <w:rFonts w:hint="default"/>
      </w:rPr>
    </w:lvl>
    <w:lvl w:ilvl="3" w:tplc="B2668110">
      <w:start w:val="1"/>
      <w:numFmt w:val="decimal"/>
      <w:lvlText w:val="%4."/>
      <w:lvlJc w:val="left"/>
      <w:pPr>
        <w:ind w:left="1800" w:hanging="360"/>
      </w:pPr>
      <w:rPr>
        <w:rFonts w:hint="default"/>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6E2964B3"/>
    <w:multiLevelType w:val="hybridMultilevel"/>
    <w:tmpl w:val="27C8A158"/>
    <w:lvl w:ilvl="0" w:tplc="0409000F">
      <w:start w:val="1"/>
      <w:numFmt w:val="decimal"/>
      <w:lvlText w:val="%1."/>
      <w:lvlJc w:val="left"/>
      <w:pPr>
        <w:ind w:left="1118" w:hanging="480"/>
      </w:pPr>
    </w:lvl>
    <w:lvl w:ilvl="1" w:tplc="04090019">
      <w:start w:val="1"/>
      <w:numFmt w:val="ideographTraditional"/>
      <w:lvlText w:val="%2、"/>
      <w:lvlJc w:val="left"/>
      <w:pPr>
        <w:ind w:left="1598" w:hanging="480"/>
      </w:pPr>
    </w:lvl>
    <w:lvl w:ilvl="2" w:tplc="0409000F">
      <w:start w:val="1"/>
      <w:numFmt w:val="decimal"/>
      <w:lvlText w:val="%3."/>
      <w:lvlJc w:val="left"/>
      <w:pPr>
        <w:ind w:left="2078" w:hanging="480"/>
      </w:pPr>
    </w:lvl>
    <w:lvl w:ilvl="3" w:tplc="0409000F" w:tentative="1">
      <w:start w:val="1"/>
      <w:numFmt w:val="decimal"/>
      <w:lvlText w:val="%4."/>
      <w:lvlJc w:val="left"/>
      <w:pPr>
        <w:ind w:left="2558" w:hanging="480"/>
      </w:pPr>
    </w:lvl>
    <w:lvl w:ilvl="4" w:tplc="04090019" w:tentative="1">
      <w:start w:val="1"/>
      <w:numFmt w:val="ideographTraditional"/>
      <w:lvlText w:val="%5、"/>
      <w:lvlJc w:val="left"/>
      <w:pPr>
        <w:ind w:left="3038" w:hanging="480"/>
      </w:pPr>
    </w:lvl>
    <w:lvl w:ilvl="5" w:tplc="0409001B" w:tentative="1">
      <w:start w:val="1"/>
      <w:numFmt w:val="lowerRoman"/>
      <w:lvlText w:val="%6."/>
      <w:lvlJc w:val="right"/>
      <w:pPr>
        <w:ind w:left="3518" w:hanging="480"/>
      </w:pPr>
    </w:lvl>
    <w:lvl w:ilvl="6" w:tplc="0409000F" w:tentative="1">
      <w:start w:val="1"/>
      <w:numFmt w:val="decimal"/>
      <w:lvlText w:val="%7."/>
      <w:lvlJc w:val="left"/>
      <w:pPr>
        <w:ind w:left="3998" w:hanging="480"/>
      </w:pPr>
    </w:lvl>
    <w:lvl w:ilvl="7" w:tplc="04090019" w:tentative="1">
      <w:start w:val="1"/>
      <w:numFmt w:val="ideographTraditional"/>
      <w:lvlText w:val="%8、"/>
      <w:lvlJc w:val="left"/>
      <w:pPr>
        <w:ind w:left="4478" w:hanging="480"/>
      </w:pPr>
    </w:lvl>
    <w:lvl w:ilvl="8" w:tplc="0409001B" w:tentative="1">
      <w:start w:val="1"/>
      <w:numFmt w:val="lowerRoman"/>
      <w:lvlText w:val="%9."/>
      <w:lvlJc w:val="right"/>
      <w:pPr>
        <w:ind w:left="4958" w:hanging="480"/>
      </w:pPr>
    </w:lvl>
  </w:abstractNum>
  <w:abstractNum w:abstractNumId="40" w15:restartNumberingAfterBreak="0">
    <w:nsid w:val="70F65D4E"/>
    <w:multiLevelType w:val="hybridMultilevel"/>
    <w:tmpl w:val="A1326368"/>
    <w:lvl w:ilvl="0" w:tplc="E8B4E6A6">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2FF2D118">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E9E409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7340FAA4">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9C6A6C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5AC240FC">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64A8E532">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966CE1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730B11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3514BB5"/>
    <w:multiLevelType w:val="hybridMultilevel"/>
    <w:tmpl w:val="032E5AE2"/>
    <w:lvl w:ilvl="0" w:tplc="04090015">
      <w:start w:val="1"/>
      <w:numFmt w:val="taiwaneseCountingThousand"/>
      <w:lvlText w:val="%1、"/>
      <w:lvlJc w:val="left"/>
      <w:pPr>
        <w:ind w:left="467" w:hanging="480"/>
      </w:p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42" w15:restartNumberingAfterBreak="0">
    <w:nsid w:val="74967E6A"/>
    <w:multiLevelType w:val="hybridMultilevel"/>
    <w:tmpl w:val="D5C69EB4"/>
    <w:lvl w:ilvl="0" w:tplc="CD7E05D0">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CB05602">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1AA162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64FEC38C">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4F04C25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4E5EEF56">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3B1E62E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B9C2CEB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EE88E6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6CC51FD"/>
    <w:multiLevelType w:val="hybridMultilevel"/>
    <w:tmpl w:val="ADBEEEF8"/>
    <w:lvl w:ilvl="0" w:tplc="78C0F904">
      <w:start w:val="1"/>
      <w:numFmt w:val="taiwaneseCountingThousand"/>
      <w:lvlText w:val="%1、"/>
      <w:lvlJc w:val="left"/>
      <w:pPr>
        <w:ind w:left="707" w:hanging="720"/>
      </w:pPr>
      <w:rPr>
        <w:rFonts w:hint="default"/>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44" w15:restartNumberingAfterBreak="0">
    <w:nsid w:val="7A235072"/>
    <w:multiLevelType w:val="hybridMultilevel"/>
    <w:tmpl w:val="BC3247E8"/>
    <w:lvl w:ilvl="0" w:tplc="2312BE20">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7C116C36"/>
    <w:multiLevelType w:val="hybridMultilevel"/>
    <w:tmpl w:val="37CE4A1C"/>
    <w:lvl w:ilvl="0" w:tplc="8602A48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7922ADAE">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972AB2BA">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12C2DB7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3B02CF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71F0846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CDCE1A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CA449F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AD6F99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6" w15:restartNumberingAfterBreak="0">
    <w:nsid w:val="7D72448C"/>
    <w:multiLevelType w:val="hybridMultilevel"/>
    <w:tmpl w:val="13F05EFA"/>
    <w:lvl w:ilvl="0" w:tplc="0540C92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7FAB135D"/>
    <w:multiLevelType w:val="hybridMultilevel"/>
    <w:tmpl w:val="B56220F2"/>
    <w:lvl w:ilvl="0" w:tplc="446AFCC2">
      <w:start w:val="1"/>
      <w:numFmt w:val="ideographLegalTraditional"/>
      <w:lvlText w:val="%1、"/>
      <w:lvlJc w:val="left"/>
      <w:pPr>
        <w:ind w:left="720" w:hanging="720"/>
      </w:pPr>
      <w:rPr>
        <w:rFonts w:hint="default"/>
      </w:rPr>
    </w:lvl>
    <w:lvl w:ilvl="1" w:tplc="4B264C06">
      <w:start w:val="1"/>
      <w:numFmt w:val="taiwaneseCountingThousand"/>
      <w:lvlText w:val="%2、"/>
      <w:lvlJc w:val="left"/>
      <w:pPr>
        <w:ind w:left="72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3"/>
  </w:num>
  <w:num w:numId="2">
    <w:abstractNumId w:val="42"/>
  </w:num>
  <w:num w:numId="3">
    <w:abstractNumId w:val="29"/>
  </w:num>
  <w:num w:numId="4">
    <w:abstractNumId w:val="45"/>
  </w:num>
  <w:num w:numId="5">
    <w:abstractNumId w:val="18"/>
  </w:num>
  <w:num w:numId="6">
    <w:abstractNumId w:val="40"/>
  </w:num>
  <w:num w:numId="7">
    <w:abstractNumId w:val="11"/>
  </w:num>
  <w:num w:numId="8">
    <w:abstractNumId w:val="27"/>
  </w:num>
  <w:num w:numId="9">
    <w:abstractNumId w:val="46"/>
  </w:num>
  <w:num w:numId="10">
    <w:abstractNumId w:val="35"/>
  </w:num>
  <w:num w:numId="11">
    <w:abstractNumId w:val="10"/>
  </w:num>
  <w:num w:numId="12">
    <w:abstractNumId w:val="5"/>
  </w:num>
  <w:num w:numId="13">
    <w:abstractNumId w:val="25"/>
  </w:num>
  <w:num w:numId="14">
    <w:abstractNumId w:val="3"/>
  </w:num>
  <w:num w:numId="15">
    <w:abstractNumId w:val="8"/>
  </w:num>
  <w:num w:numId="16">
    <w:abstractNumId w:val="20"/>
  </w:num>
  <w:num w:numId="17">
    <w:abstractNumId w:val="15"/>
  </w:num>
  <w:num w:numId="18">
    <w:abstractNumId w:val="26"/>
  </w:num>
  <w:num w:numId="19">
    <w:abstractNumId w:val="43"/>
  </w:num>
  <w:num w:numId="20">
    <w:abstractNumId w:val="22"/>
  </w:num>
  <w:num w:numId="21">
    <w:abstractNumId w:val="19"/>
  </w:num>
  <w:num w:numId="22">
    <w:abstractNumId w:val="2"/>
  </w:num>
  <w:num w:numId="23">
    <w:abstractNumId w:val="39"/>
  </w:num>
  <w:num w:numId="24">
    <w:abstractNumId w:val="17"/>
  </w:num>
  <w:num w:numId="25">
    <w:abstractNumId w:val="4"/>
  </w:num>
  <w:num w:numId="26">
    <w:abstractNumId w:val="41"/>
  </w:num>
  <w:num w:numId="27">
    <w:abstractNumId w:val="24"/>
  </w:num>
  <w:num w:numId="28">
    <w:abstractNumId w:val="21"/>
  </w:num>
  <w:num w:numId="29">
    <w:abstractNumId w:val="12"/>
  </w:num>
  <w:num w:numId="30">
    <w:abstractNumId w:val="30"/>
  </w:num>
  <w:num w:numId="31">
    <w:abstractNumId w:val="1"/>
  </w:num>
  <w:num w:numId="32">
    <w:abstractNumId w:val="36"/>
  </w:num>
  <w:num w:numId="33">
    <w:abstractNumId w:val="9"/>
  </w:num>
  <w:num w:numId="34">
    <w:abstractNumId w:val="23"/>
  </w:num>
  <w:num w:numId="35">
    <w:abstractNumId w:val="44"/>
  </w:num>
  <w:num w:numId="36">
    <w:abstractNumId w:val="31"/>
  </w:num>
  <w:num w:numId="37">
    <w:abstractNumId w:val="38"/>
  </w:num>
  <w:num w:numId="38">
    <w:abstractNumId w:val="6"/>
  </w:num>
  <w:num w:numId="39">
    <w:abstractNumId w:val="14"/>
  </w:num>
  <w:num w:numId="40">
    <w:abstractNumId w:val="47"/>
  </w:num>
  <w:num w:numId="41">
    <w:abstractNumId w:val="28"/>
  </w:num>
  <w:num w:numId="42">
    <w:abstractNumId w:val="0"/>
  </w:num>
  <w:num w:numId="43">
    <w:abstractNumId w:val="16"/>
  </w:num>
  <w:num w:numId="44">
    <w:abstractNumId w:val="37"/>
  </w:num>
  <w:num w:numId="45">
    <w:abstractNumId w:val="34"/>
  </w:num>
  <w:num w:numId="46">
    <w:abstractNumId w:val="7"/>
  </w:num>
  <w:num w:numId="47">
    <w:abstractNumId w:val="13"/>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DF8"/>
    <w:rsid w:val="00004126"/>
    <w:rsid w:val="00012BDB"/>
    <w:rsid w:val="00012D13"/>
    <w:rsid w:val="00016EDF"/>
    <w:rsid w:val="00022058"/>
    <w:rsid w:val="00027B3C"/>
    <w:rsid w:val="00032C98"/>
    <w:rsid w:val="00034817"/>
    <w:rsid w:val="00037ACF"/>
    <w:rsid w:val="00043087"/>
    <w:rsid w:val="00044523"/>
    <w:rsid w:val="00046F46"/>
    <w:rsid w:val="000521C4"/>
    <w:rsid w:val="000522D2"/>
    <w:rsid w:val="0005693F"/>
    <w:rsid w:val="000612A9"/>
    <w:rsid w:val="000624D7"/>
    <w:rsid w:val="0008314C"/>
    <w:rsid w:val="00093122"/>
    <w:rsid w:val="00094287"/>
    <w:rsid w:val="00095F55"/>
    <w:rsid w:val="00096D82"/>
    <w:rsid w:val="000A3011"/>
    <w:rsid w:val="000A67A2"/>
    <w:rsid w:val="000B46BB"/>
    <w:rsid w:val="000B6BBB"/>
    <w:rsid w:val="000C0A7F"/>
    <w:rsid w:val="000C4C0B"/>
    <w:rsid w:val="000D0F2A"/>
    <w:rsid w:val="000D23A9"/>
    <w:rsid w:val="000D484A"/>
    <w:rsid w:val="000D56A1"/>
    <w:rsid w:val="000E0C99"/>
    <w:rsid w:val="000E1ACA"/>
    <w:rsid w:val="000E510D"/>
    <w:rsid w:val="000E7A6A"/>
    <w:rsid w:val="000F065D"/>
    <w:rsid w:val="000F1C88"/>
    <w:rsid w:val="000F48EE"/>
    <w:rsid w:val="001028CC"/>
    <w:rsid w:val="00102BA8"/>
    <w:rsid w:val="00106EEF"/>
    <w:rsid w:val="00107222"/>
    <w:rsid w:val="0010725A"/>
    <w:rsid w:val="00111B7B"/>
    <w:rsid w:val="00116387"/>
    <w:rsid w:val="00116FC0"/>
    <w:rsid w:val="00124A88"/>
    <w:rsid w:val="00130C82"/>
    <w:rsid w:val="00130DB9"/>
    <w:rsid w:val="001342CD"/>
    <w:rsid w:val="00151DDE"/>
    <w:rsid w:val="001520C6"/>
    <w:rsid w:val="00155B0D"/>
    <w:rsid w:val="00164703"/>
    <w:rsid w:val="0017123A"/>
    <w:rsid w:val="00175DF8"/>
    <w:rsid w:val="0017658E"/>
    <w:rsid w:val="00177CB6"/>
    <w:rsid w:val="0018157E"/>
    <w:rsid w:val="00185AA1"/>
    <w:rsid w:val="00192FFA"/>
    <w:rsid w:val="0019653F"/>
    <w:rsid w:val="001A1246"/>
    <w:rsid w:val="001A252F"/>
    <w:rsid w:val="001A727E"/>
    <w:rsid w:val="001B1772"/>
    <w:rsid w:val="001C50D8"/>
    <w:rsid w:val="001C5CEF"/>
    <w:rsid w:val="001C7161"/>
    <w:rsid w:val="001D08FE"/>
    <w:rsid w:val="001D2A51"/>
    <w:rsid w:val="001D486E"/>
    <w:rsid w:val="001E5C6A"/>
    <w:rsid w:val="00206BB8"/>
    <w:rsid w:val="00206CF8"/>
    <w:rsid w:val="00212B57"/>
    <w:rsid w:val="00233674"/>
    <w:rsid w:val="00235080"/>
    <w:rsid w:val="00241DCC"/>
    <w:rsid w:val="00246993"/>
    <w:rsid w:val="00257BF3"/>
    <w:rsid w:val="00257DF1"/>
    <w:rsid w:val="00263664"/>
    <w:rsid w:val="00271CF3"/>
    <w:rsid w:val="00275674"/>
    <w:rsid w:val="002760E8"/>
    <w:rsid w:val="002808B4"/>
    <w:rsid w:val="002836F5"/>
    <w:rsid w:val="00284EF6"/>
    <w:rsid w:val="00285174"/>
    <w:rsid w:val="00287660"/>
    <w:rsid w:val="00290BD7"/>
    <w:rsid w:val="002930FF"/>
    <w:rsid w:val="002A066D"/>
    <w:rsid w:val="002A1E3D"/>
    <w:rsid w:val="002A33D0"/>
    <w:rsid w:val="002A349C"/>
    <w:rsid w:val="002A3BFF"/>
    <w:rsid w:val="002A4207"/>
    <w:rsid w:val="002B2091"/>
    <w:rsid w:val="002B4C7F"/>
    <w:rsid w:val="002C3688"/>
    <w:rsid w:val="002D3072"/>
    <w:rsid w:val="002D5228"/>
    <w:rsid w:val="002D6B1E"/>
    <w:rsid w:val="002E1F2F"/>
    <w:rsid w:val="002E2417"/>
    <w:rsid w:val="002F706B"/>
    <w:rsid w:val="002F7CE8"/>
    <w:rsid w:val="00302B53"/>
    <w:rsid w:val="00304688"/>
    <w:rsid w:val="00307B39"/>
    <w:rsid w:val="003121E4"/>
    <w:rsid w:val="00320525"/>
    <w:rsid w:val="0032078C"/>
    <w:rsid w:val="00320A40"/>
    <w:rsid w:val="00323963"/>
    <w:rsid w:val="00325DA0"/>
    <w:rsid w:val="003269FC"/>
    <w:rsid w:val="0033065F"/>
    <w:rsid w:val="00333E5C"/>
    <w:rsid w:val="00343753"/>
    <w:rsid w:val="00346EE3"/>
    <w:rsid w:val="00364ED2"/>
    <w:rsid w:val="003673F3"/>
    <w:rsid w:val="003729C8"/>
    <w:rsid w:val="00376236"/>
    <w:rsid w:val="00380D17"/>
    <w:rsid w:val="00382027"/>
    <w:rsid w:val="003829DB"/>
    <w:rsid w:val="0038450C"/>
    <w:rsid w:val="00384C0F"/>
    <w:rsid w:val="00386388"/>
    <w:rsid w:val="00386F8B"/>
    <w:rsid w:val="003955B2"/>
    <w:rsid w:val="00396742"/>
    <w:rsid w:val="003A16CC"/>
    <w:rsid w:val="003A5DF4"/>
    <w:rsid w:val="003A63FB"/>
    <w:rsid w:val="003C3D89"/>
    <w:rsid w:val="003D795B"/>
    <w:rsid w:val="003E31A8"/>
    <w:rsid w:val="003E3A0F"/>
    <w:rsid w:val="003E3B36"/>
    <w:rsid w:val="003F4EF5"/>
    <w:rsid w:val="003F4F23"/>
    <w:rsid w:val="003F6CDA"/>
    <w:rsid w:val="004026DD"/>
    <w:rsid w:val="00411273"/>
    <w:rsid w:val="004136AE"/>
    <w:rsid w:val="004138E5"/>
    <w:rsid w:val="004150BD"/>
    <w:rsid w:val="00415566"/>
    <w:rsid w:val="0041569B"/>
    <w:rsid w:val="00417172"/>
    <w:rsid w:val="004201EB"/>
    <w:rsid w:val="00436678"/>
    <w:rsid w:val="00440FE7"/>
    <w:rsid w:val="00442029"/>
    <w:rsid w:val="004427D7"/>
    <w:rsid w:val="004433EC"/>
    <w:rsid w:val="004514C4"/>
    <w:rsid w:val="00452E18"/>
    <w:rsid w:val="00456DAB"/>
    <w:rsid w:val="0045756A"/>
    <w:rsid w:val="00460195"/>
    <w:rsid w:val="00472EA0"/>
    <w:rsid w:val="00473D3F"/>
    <w:rsid w:val="00476FF5"/>
    <w:rsid w:val="00477B42"/>
    <w:rsid w:val="00480B7F"/>
    <w:rsid w:val="004834EE"/>
    <w:rsid w:val="00486E71"/>
    <w:rsid w:val="00492772"/>
    <w:rsid w:val="00494B3F"/>
    <w:rsid w:val="004A5ADE"/>
    <w:rsid w:val="004A5FA7"/>
    <w:rsid w:val="004B0770"/>
    <w:rsid w:val="004B0D06"/>
    <w:rsid w:val="004B592B"/>
    <w:rsid w:val="004C5CF3"/>
    <w:rsid w:val="004D03A6"/>
    <w:rsid w:val="004E1259"/>
    <w:rsid w:val="004E32EF"/>
    <w:rsid w:val="004E358C"/>
    <w:rsid w:val="004E5E2D"/>
    <w:rsid w:val="004E6562"/>
    <w:rsid w:val="004E72E5"/>
    <w:rsid w:val="004F05F0"/>
    <w:rsid w:val="004F35D5"/>
    <w:rsid w:val="004F6398"/>
    <w:rsid w:val="00500D54"/>
    <w:rsid w:val="00501D7C"/>
    <w:rsid w:val="00504C04"/>
    <w:rsid w:val="0051054F"/>
    <w:rsid w:val="005120AC"/>
    <w:rsid w:val="00512937"/>
    <w:rsid w:val="005157F1"/>
    <w:rsid w:val="00520875"/>
    <w:rsid w:val="005333EA"/>
    <w:rsid w:val="00536ED8"/>
    <w:rsid w:val="0054380F"/>
    <w:rsid w:val="005530DB"/>
    <w:rsid w:val="005609D3"/>
    <w:rsid w:val="00563980"/>
    <w:rsid w:val="0056464D"/>
    <w:rsid w:val="00564F64"/>
    <w:rsid w:val="00573542"/>
    <w:rsid w:val="00575261"/>
    <w:rsid w:val="00575DA7"/>
    <w:rsid w:val="00581EEF"/>
    <w:rsid w:val="00582006"/>
    <w:rsid w:val="005821BB"/>
    <w:rsid w:val="00585546"/>
    <w:rsid w:val="00590FEE"/>
    <w:rsid w:val="005949C0"/>
    <w:rsid w:val="005A5B48"/>
    <w:rsid w:val="005B0C84"/>
    <w:rsid w:val="005B1CB8"/>
    <w:rsid w:val="005D53C6"/>
    <w:rsid w:val="005D6040"/>
    <w:rsid w:val="005E3E6B"/>
    <w:rsid w:val="005E644A"/>
    <w:rsid w:val="005E6AAA"/>
    <w:rsid w:val="005F2C0E"/>
    <w:rsid w:val="005F516F"/>
    <w:rsid w:val="006019C8"/>
    <w:rsid w:val="00605557"/>
    <w:rsid w:val="006067C8"/>
    <w:rsid w:val="00612D7E"/>
    <w:rsid w:val="00614361"/>
    <w:rsid w:val="00627845"/>
    <w:rsid w:val="0063362B"/>
    <w:rsid w:val="00640C8B"/>
    <w:rsid w:val="006437E8"/>
    <w:rsid w:val="00644B28"/>
    <w:rsid w:val="00650E7E"/>
    <w:rsid w:val="006555A6"/>
    <w:rsid w:val="00662722"/>
    <w:rsid w:val="0066540E"/>
    <w:rsid w:val="00666A58"/>
    <w:rsid w:val="00677A55"/>
    <w:rsid w:val="0068187E"/>
    <w:rsid w:val="00686139"/>
    <w:rsid w:val="00687AF1"/>
    <w:rsid w:val="006907A3"/>
    <w:rsid w:val="006B48AE"/>
    <w:rsid w:val="006C2BBD"/>
    <w:rsid w:val="006C56FC"/>
    <w:rsid w:val="006D29CC"/>
    <w:rsid w:val="006D583F"/>
    <w:rsid w:val="006D6AFB"/>
    <w:rsid w:val="006D7285"/>
    <w:rsid w:val="006E4ECB"/>
    <w:rsid w:val="006E6032"/>
    <w:rsid w:val="006E7BCD"/>
    <w:rsid w:val="006F0CB1"/>
    <w:rsid w:val="006F36B9"/>
    <w:rsid w:val="006F4ABE"/>
    <w:rsid w:val="006F6432"/>
    <w:rsid w:val="0070467E"/>
    <w:rsid w:val="00706A19"/>
    <w:rsid w:val="00714DB4"/>
    <w:rsid w:val="00720D94"/>
    <w:rsid w:val="00720DEA"/>
    <w:rsid w:val="00721AA3"/>
    <w:rsid w:val="0072448B"/>
    <w:rsid w:val="007310B1"/>
    <w:rsid w:val="00732082"/>
    <w:rsid w:val="0073553E"/>
    <w:rsid w:val="0073592D"/>
    <w:rsid w:val="007508CE"/>
    <w:rsid w:val="00753ADC"/>
    <w:rsid w:val="00755D9A"/>
    <w:rsid w:val="007562A2"/>
    <w:rsid w:val="00786D4C"/>
    <w:rsid w:val="00786EFE"/>
    <w:rsid w:val="00791369"/>
    <w:rsid w:val="00794CA9"/>
    <w:rsid w:val="007A7453"/>
    <w:rsid w:val="007B1F0D"/>
    <w:rsid w:val="007B4E34"/>
    <w:rsid w:val="007B7AC6"/>
    <w:rsid w:val="007C5FBC"/>
    <w:rsid w:val="007D1315"/>
    <w:rsid w:val="007D1D4E"/>
    <w:rsid w:val="007D2AFD"/>
    <w:rsid w:val="007E7286"/>
    <w:rsid w:val="007F7C2F"/>
    <w:rsid w:val="00801140"/>
    <w:rsid w:val="008011C8"/>
    <w:rsid w:val="00802B4A"/>
    <w:rsid w:val="00813F32"/>
    <w:rsid w:val="00821E39"/>
    <w:rsid w:val="00823C9C"/>
    <w:rsid w:val="00823CBA"/>
    <w:rsid w:val="00841EF2"/>
    <w:rsid w:val="008426E2"/>
    <w:rsid w:val="00844B0A"/>
    <w:rsid w:val="00845315"/>
    <w:rsid w:val="008468F1"/>
    <w:rsid w:val="00853519"/>
    <w:rsid w:val="00855A22"/>
    <w:rsid w:val="00861F8C"/>
    <w:rsid w:val="0086282E"/>
    <w:rsid w:val="00864305"/>
    <w:rsid w:val="00866C24"/>
    <w:rsid w:val="00870E74"/>
    <w:rsid w:val="00872FC0"/>
    <w:rsid w:val="008820BA"/>
    <w:rsid w:val="0089253A"/>
    <w:rsid w:val="008960C5"/>
    <w:rsid w:val="008A1578"/>
    <w:rsid w:val="008B565A"/>
    <w:rsid w:val="008C0489"/>
    <w:rsid w:val="008C66A5"/>
    <w:rsid w:val="008C7309"/>
    <w:rsid w:val="008D1E96"/>
    <w:rsid w:val="008D22E2"/>
    <w:rsid w:val="008D2413"/>
    <w:rsid w:val="008D4BED"/>
    <w:rsid w:val="008D5D12"/>
    <w:rsid w:val="008E15BB"/>
    <w:rsid w:val="008E463D"/>
    <w:rsid w:val="008F047E"/>
    <w:rsid w:val="008F3508"/>
    <w:rsid w:val="00900993"/>
    <w:rsid w:val="00900B16"/>
    <w:rsid w:val="009108C6"/>
    <w:rsid w:val="0091294B"/>
    <w:rsid w:val="00914FC5"/>
    <w:rsid w:val="00916318"/>
    <w:rsid w:val="0092365E"/>
    <w:rsid w:val="00940BED"/>
    <w:rsid w:val="00940FD5"/>
    <w:rsid w:val="0094240D"/>
    <w:rsid w:val="00967EC7"/>
    <w:rsid w:val="00972080"/>
    <w:rsid w:val="00973F5D"/>
    <w:rsid w:val="00982187"/>
    <w:rsid w:val="00991D27"/>
    <w:rsid w:val="00996535"/>
    <w:rsid w:val="009A594E"/>
    <w:rsid w:val="009B16C9"/>
    <w:rsid w:val="009B17F9"/>
    <w:rsid w:val="009B2778"/>
    <w:rsid w:val="009B4FCE"/>
    <w:rsid w:val="009C3C70"/>
    <w:rsid w:val="009D216C"/>
    <w:rsid w:val="009D2BA8"/>
    <w:rsid w:val="009D55AB"/>
    <w:rsid w:val="009E2556"/>
    <w:rsid w:val="009E3D5E"/>
    <w:rsid w:val="009E3ED1"/>
    <w:rsid w:val="009E4DBA"/>
    <w:rsid w:val="009F472C"/>
    <w:rsid w:val="00A0335F"/>
    <w:rsid w:val="00A03D92"/>
    <w:rsid w:val="00A048A2"/>
    <w:rsid w:val="00A05756"/>
    <w:rsid w:val="00A07DC2"/>
    <w:rsid w:val="00A10349"/>
    <w:rsid w:val="00A13086"/>
    <w:rsid w:val="00A2343B"/>
    <w:rsid w:val="00A239AD"/>
    <w:rsid w:val="00A245E2"/>
    <w:rsid w:val="00A31269"/>
    <w:rsid w:val="00A33DA5"/>
    <w:rsid w:val="00A42682"/>
    <w:rsid w:val="00A43C77"/>
    <w:rsid w:val="00A51CA1"/>
    <w:rsid w:val="00A563A3"/>
    <w:rsid w:val="00A603C4"/>
    <w:rsid w:val="00A64C8A"/>
    <w:rsid w:val="00A655F2"/>
    <w:rsid w:val="00A73A5B"/>
    <w:rsid w:val="00AB04D4"/>
    <w:rsid w:val="00AB14C9"/>
    <w:rsid w:val="00AB625D"/>
    <w:rsid w:val="00AB6F01"/>
    <w:rsid w:val="00AC3E9F"/>
    <w:rsid w:val="00AD3844"/>
    <w:rsid w:val="00AD7902"/>
    <w:rsid w:val="00AE395B"/>
    <w:rsid w:val="00AE5BEE"/>
    <w:rsid w:val="00AF08EF"/>
    <w:rsid w:val="00AF31A6"/>
    <w:rsid w:val="00B001B3"/>
    <w:rsid w:val="00B00C4F"/>
    <w:rsid w:val="00B12247"/>
    <w:rsid w:val="00B126FC"/>
    <w:rsid w:val="00B2119A"/>
    <w:rsid w:val="00B21363"/>
    <w:rsid w:val="00B214F1"/>
    <w:rsid w:val="00B2532A"/>
    <w:rsid w:val="00B2541A"/>
    <w:rsid w:val="00B25AAE"/>
    <w:rsid w:val="00B306E3"/>
    <w:rsid w:val="00B331C8"/>
    <w:rsid w:val="00B37B8E"/>
    <w:rsid w:val="00B4469C"/>
    <w:rsid w:val="00B46D22"/>
    <w:rsid w:val="00B46F55"/>
    <w:rsid w:val="00B507F0"/>
    <w:rsid w:val="00B52404"/>
    <w:rsid w:val="00B555E9"/>
    <w:rsid w:val="00B7627A"/>
    <w:rsid w:val="00B9273A"/>
    <w:rsid w:val="00B92C9B"/>
    <w:rsid w:val="00B9330B"/>
    <w:rsid w:val="00B94C2B"/>
    <w:rsid w:val="00B951B4"/>
    <w:rsid w:val="00B97C28"/>
    <w:rsid w:val="00BA1C1F"/>
    <w:rsid w:val="00BA6481"/>
    <w:rsid w:val="00BC1023"/>
    <w:rsid w:val="00BC2742"/>
    <w:rsid w:val="00BC421B"/>
    <w:rsid w:val="00BC6407"/>
    <w:rsid w:val="00BC69AE"/>
    <w:rsid w:val="00BE00AD"/>
    <w:rsid w:val="00BE581A"/>
    <w:rsid w:val="00BF45B9"/>
    <w:rsid w:val="00BF7750"/>
    <w:rsid w:val="00C014E0"/>
    <w:rsid w:val="00C042AF"/>
    <w:rsid w:val="00C22C0A"/>
    <w:rsid w:val="00C2708A"/>
    <w:rsid w:val="00C31B1D"/>
    <w:rsid w:val="00C37E64"/>
    <w:rsid w:val="00C40048"/>
    <w:rsid w:val="00C4370F"/>
    <w:rsid w:val="00C5326F"/>
    <w:rsid w:val="00C77473"/>
    <w:rsid w:val="00C833A7"/>
    <w:rsid w:val="00C870D2"/>
    <w:rsid w:val="00C9141B"/>
    <w:rsid w:val="00C94F99"/>
    <w:rsid w:val="00C95088"/>
    <w:rsid w:val="00CA0766"/>
    <w:rsid w:val="00CB4ACA"/>
    <w:rsid w:val="00CB76EC"/>
    <w:rsid w:val="00CC3B40"/>
    <w:rsid w:val="00CD1F81"/>
    <w:rsid w:val="00CD2801"/>
    <w:rsid w:val="00CD2B8C"/>
    <w:rsid w:val="00CD6772"/>
    <w:rsid w:val="00CD7E6F"/>
    <w:rsid w:val="00CD7EDA"/>
    <w:rsid w:val="00CE0BA4"/>
    <w:rsid w:val="00CF05BE"/>
    <w:rsid w:val="00CF3830"/>
    <w:rsid w:val="00CF7CE6"/>
    <w:rsid w:val="00D10211"/>
    <w:rsid w:val="00D12B55"/>
    <w:rsid w:val="00D13544"/>
    <w:rsid w:val="00D1360E"/>
    <w:rsid w:val="00D14CFF"/>
    <w:rsid w:val="00D20635"/>
    <w:rsid w:val="00D207A6"/>
    <w:rsid w:val="00D306D3"/>
    <w:rsid w:val="00D36DDD"/>
    <w:rsid w:val="00D4582F"/>
    <w:rsid w:val="00D52F8A"/>
    <w:rsid w:val="00D63121"/>
    <w:rsid w:val="00D70029"/>
    <w:rsid w:val="00D72071"/>
    <w:rsid w:val="00D86FE7"/>
    <w:rsid w:val="00D94B4D"/>
    <w:rsid w:val="00D959D8"/>
    <w:rsid w:val="00DA0136"/>
    <w:rsid w:val="00DA04B7"/>
    <w:rsid w:val="00DA4150"/>
    <w:rsid w:val="00DB0999"/>
    <w:rsid w:val="00DB119E"/>
    <w:rsid w:val="00DB24F9"/>
    <w:rsid w:val="00DB4576"/>
    <w:rsid w:val="00DB7F80"/>
    <w:rsid w:val="00DC2F86"/>
    <w:rsid w:val="00DC322A"/>
    <w:rsid w:val="00DC5A4E"/>
    <w:rsid w:val="00DD3812"/>
    <w:rsid w:val="00DD67AD"/>
    <w:rsid w:val="00DD75BD"/>
    <w:rsid w:val="00DE30F3"/>
    <w:rsid w:val="00DE7960"/>
    <w:rsid w:val="00DE7C8D"/>
    <w:rsid w:val="00DF0312"/>
    <w:rsid w:val="00DF6E8A"/>
    <w:rsid w:val="00DF7323"/>
    <w:rsid w:val="00E02CAA"/>
    <w:rsid w:val="00E03793"/>
    <w:rsid w:val="00E1383D"/>
    <w:rsid w:val="00E1547E"/>
    <w:rsid w:val="00E23A6C"/>
    <w:rsid w:val="00E30423"/>
    <w:rsid w:val="00E4396A"/>
    <w:rsid w:val="00E43A75"/>
    <w:rsid w:val="00E45479"/>
    <w:rsid w:val="00E512E1"/>
    <w:rsid w:val="00E56ABF"/>
    <w:rsid w:val="00E570A2"/>
    <w:rsid w:val="00E62DFB"/>
    <w:rsid w:val="00E65736"/>
    <w:rsid w:val="00E70239"/>
    <w:rsid w:val="00E726F4"/>
    <w:rsid w:val="00E7432D"/>
    <w:rsid w:val="00E82426"/>
    <w:rsid w:val="00E84D64"/>
    <w:rsid w:val="00E903BA"/>
    <w:rsid w:val="00E90672"/>
    <w:rsid w:val="00E92D23"/>
    <w:rsid w:val="00E948EB"/>
    <w:rsid w:val="00EA388B"/>
    <w:rsid w:val="00EA40A9"/>
    <w:rsid w:val="00EA4436"/>
    <w:rsid w:val="00EA482E"/>
    <w:rsid w:val="00EB22D3"/>
    <w:rsid w:val="00EB34E4"/>
    <w:rsid w:val="00EB38F6"/>
    <w:rsid w:val="00EB5317"/>
    <w:rsid w:val="00EB6A78"/>
    <w:rsid w:val="00EB7B03"/>
    <w:rsid w:val="00EB7B4E"/>
    <w:rsid w:val="00EC5693"/>
    <w:rsid w:val="00ED130E"/>
    <w:rsid w:val="00ED1DDD"/>
    <w:rsid w:val="00ED47FF"/>
    <w:rsid w:val="00ED4EC8"/>
    <w:rsid w:val="00ED5BE8"/>
    <w:rsid w:val="00EE7562"/>
    <w:rsid w:val="00EE75A8"/>
    <w:rsid w:val="00EE7832"/>
    <w:rsid w:val="00EF1EEC"/>
    <w:rsid w:val="00EF336D"/>
    <w:rsid w:val="00EF691C"/>
    <w:rsid w:val="00EF7C93"/>
    <w:rsid w:val="00F01246"/>
    <w:rsid w:val="00F15BEA"/>
    <w:rsid w:val="00F21507"/>
    <w:rsid w:val="00F23339"/>
    <w:rsid w:val="00F33441"/>
    <w:rsid w:val="00F33CA9"/>
    <w:rsid w:val="00F37032"/>
    <w:rsid w:val="00F40536"/>
    <w:rsid w:val="00F40D62"/>
    <w:rsid w:val="00F47D54"/>
    <w:rsid w:val="00F50FA5"/>
    <w:rsid w:val="00F52723"/>
    <w:rsid w:val="00F52D6F"/>
    <w:rsid w:val="00F5428A"/>
    <w:rsid w:val="00F617D7"/>
    <w:rsid w:val="00F6392B"/>
    <w:rsid w:val="00F65DD9"/>
    <w:rsid w:val="00F66F09"/>
    <w:rsid w:val="00F758FC"/>
    <w:rsid w:val="00F80C54"/>
    <w:rsid w:val="00F82B49"/>
    <w:rsid w:val="00F862D9"/>
    <w:rsid w:val="00F937AD"/>
    <w:rsid w:val="00F93863"/>
    <w:rsid w:val="00F960EA"/>
    <w:rsid w:val="00FA3D10"/>
    <w:rsid w:val="00FB29AB"/>
    <w:rsid w:val="00FB2F13"/>
    <w:rsid w:val="00FB32F6"/>
    <w:rsid w:val="00FB4E37"/>
    <w:rsid w:val="00FB6957"/>
    <w:rsid w:val="00FD5A2D"/>
    <w:rsid w:val="00FD6E26"/>
    <w:rsid w:val="00FF774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F22F80"/>
  <w15:docId w15:val="{F315A69E-5147-4B8C-BEFF-06B437A3F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337" w:line="249" w:lineRule="auto"/>
      <w:ind w:left="2948" w:hanging="10"/>
    </w:pPr>
    <w:rPr>
      <w:rFonts w:ascii="標楷體" w:eastAsia="標楷體" w:hAnsi="標楷體" w:cs="標楷體"/>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68F1"/>
    <w:pPr>
      <w:tabs>
        <w:tab w:val="center" w:pos="4153"/>
        <w:tab w:val="right" w:pos="8306"/>
      </w:tabs>
      <w:snapToGrid w:val="0"/>
    </w:pPr>
    <w:rPr>
      <w:sz w:val="20"/>
      <w:szCs w:val="20"/>
    </w:rPr>
  </w:style>
  <w:style w:type="character" w:customStyle="1" w:styleId="a4">
    <w:name w:val="頁首 字元"/>
    <w:basedOn w:val="a0"/>
    <w:link w:val="a3"/>
    <w:uiPriority w:val="99"/>
    <w:rsid w:val="008468F1"/>
    <w:rPr>
      <w:rFonts w:ascii="標楷體" w:eastAsia="標楷體" w:hAnsi="標楷體" w:cs="標楷體"/>
      <w:color w:val="000000"/>
      <w:sz w:val="20"/>
      <w:szCs w:val="20"/>
    </w:rPr>
  </w:style>
  <w:style w:type="paragraph" w:styleId="a5">
    <w:name w:val="List Paragraph"/>
    <w:basedOn w:val="a"/>
    <w:uiPriority w:val="34"/>
    <w:qFormat/>
    <w:rsid w:val="001E5C6A"/>
    <w:pPr>
      <w:ind w:leftChars="200" w:left="480"/>
    </w:pPr>
  </w:style>
  <w:style w:type="paragraph" w:styleId="a6">
    <w:name w:val="Balloon Text"/>
    <w:basedOn w:val="a"/>
    <w:link w:val="a7"/>
    <w:uiPriority w:val="99"/>
    <w:semiHidden/>
    <w:unhideWhenUsed/>
    <w:rsid w:val="00333E5C"/>
    <w:pPr>
      <w:spacing w:after="0" w:line="240" w:lineRule="auto"/>
    </w:pPr>
    <w:rPr>
      <w:rFonts w:asciiTheme="majorHAnsi" w:eastAsiaTheme="majorEastAsia" w:hAnsiTheme="majorHAnsi" w:cstheme="majorBidi"/>
      <w:sz w:val="18"/>
      <w:szCs w:val="18"/>
    </w:rPr>
  </w:style>
  <w:style w:type="character" w:customStyle="1" w:styleId="a7">
    <w:name w:val="註解方塊文字 字元"/>
    <w:basedOn w:val="a0"/>
    <w:link w:val="a6"/>
    <w:uiPriority w:val="99"/>
    <w:semiHidden/>
    <w:rsid w:val="00333E5C"/>
    <w:rPr>
      <w:rFonts w:asciiTheme="majorHAnsi" w:eastAsiaTheme="majorEastAsia" w:hAnsiTheme="majorHAnsi" w:cstheme="majorBidi"/>
      <w:color w:val="000000"/>
      <w:sz w:val="18"/>
      <w:szCs w:val="18"/>
    </w:rPr>
  </w:style>
  <w:style w:type="table" w:styleId="a8">
    <w:name w:val="Table Grid"/>
    <w:basedOn w:val="a1"/>
    <w:uiPriority w:val="39"/>
    <w:rsid w:val="00786D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9D216C"/>
    <w:rPr>
      <w:sz w:val="18"/>
      <w:szCs w:val="18"/>
    </w:rPr>
  </w:style>
  <w:style w:type="paragraph" w:styleId="aa">
    <w:name w:val="annotation text"/>
    <w:basedOn w:val="a"/>
    <w:link w:val="ab"/>
    <w:uiPriority w:val="99"/>
    <w:semiHidden/>
    <w:unhideWhenUsed/>
    <w:rsid w:val="009D216C"/>
  </w:style>
  <w:style w:type="character" w:customStyle="1" w:styleId="ab">
    <w:name w:val="註解文字 字元"/>
    <w:basedOn w:val="a0"/>
    <w:link w:val="aa"/>
    <w:uiPriority w:val="99"/>
    <w:semiHidden/>
    <w:rsid w:val="009D216C"/>
    <w:rPr>
      <w:rFonts w:ascii="標楷體" w:eastAsia="標楷體" w:hAnsi="標楷體" w:cs="標楷體"/>
      <w:color w:val="000000"/>
      <w:sz w:val="28"/>
    </w:rPr>
  </w:style>
  <w:style w:type="paragraph" w:styleId="ac">
    <w:name w:val="annotation subject"/>
    <w:basedOn w:val="aa"/>
    <w:next w:val="aa"/>
    <w:link w:val="ad"/>
    <w:uiPriority w:val="99"/>
    <w:semiHidden/>
    <w:unhideWhenUsed/>
    <w:rsid w:val="009D216C"/>
    <w:rPr>
      <w:b/>
      <w:bCs/>
    </w:rPr>
  </w:style>
  <w:style w:type="character" w:customStyle="1" w:styleId="ad">
    <w:name w:val="註解主旨 字元"/>
    <w:basedOn w:val="ab"/>
    <w:link w:val="ac"/>
    <w:uiPriority w:val="99"/>
    <w:semiHidden/>
    <w:rsid w:val="009D216C"/>
    <w:rPr>
      <w:rFonts w:ascii="標楷體" w:eastAsia="標楷體" w:hAnsi="標楷體" w:cs="標楷體"/>
      <w:b/>
      <w:bCs/>
      <w:color w:val="000000"/>
      <w:sz w:val="28"/>
    </w:rPr>
  </w:style>
  <w:style w:type="paragraph" w:styleId="Web">
    <w:name w:val="Normal (Web)"/>
    <w:basedOn w:val="a"/>
    <w:uiPriority w:val="99"/>
    <w:unhideWhenUsed/>
    <w:rsid w:val="00A33DA5"/>
    <w:pPr>
      <w:spacing w:before="100" w:beforeAutospacing="1" w:after="100" w:afterAutospacing="1" w:line="240" w:lineRule="auto"/>
      <w:ind w:left="0" w:firstLine="0"/>
    </w:pPr>
    <w:rPr>
      <w:rFonts w:ascii="新細明體" w:eastAsia="新細明體" w:hAnsi="新細明體" w:cs="新細明體"/>
      <w:color w:val="auto"/>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916063">
      <w:bodyDiv w:val="1"/>
      <w:marLeft w:val="0"/>
      <w:marRight w:val="0"/>
      <w:marTop w:val="0"/>
      <w:marBottom w:val="0"/>
      <w:divBdr>
        <w:top w:val="none" w:sz="0" w:space="0" w:color="auto"/>
        <w:left w:val="none" w:sz="0" w:space="0" w:color="auto"/>
        <w:bottom w:val="none" w:sz="0" w:space="0" w:color="auto"/>
        <w:right w:val="none" w:sz="0" w:space="0" w:color="auto"/>
      </w:divBdr>
      <w:divsChild>
        <w:div w:id="580913607">
          <w:marLeft w:val="0"/>
          <w:marRight w:val="0"/>
          <w:marTop w:val="0"/>
          <w:marBottom w:val="0"/>
          <w:divBdr>
            <w:top w:val="none" w:sz="0" w:space="0" w:color="auto"/>
            <w:left w:val="none" w:sz="0" w:space="0" w:color="auto"/>
            <w:bottom w:val="none" w:sz="0" w:space="0" w:color="auto"/>
            <w:right w:val="none" w:sz="0" w:space="0" w:color="auto"/>
          </w:divBdr>
        </w:div>
        <w:div w:id="381633781">
          <w:marLeft w:val="0"/>
          <w:marRight w:val="0"/>
          <w:marTop w:val="0"/>
          <w:marBottom w:val="0"/>
          <w:divBdr>
            <w:top w:val="none" w:sz="0" w:space="0" w:color="auto"/>
            <w:left w:val="none" w:sz="0" w:space="0" w:color="auto"/>
            <w:bottom w:val="none" w:sz="0" w:space="0" w:color="auto"/>
            <w:right w:val="none" w:sz="0" w:space="0" w:color="auto"/>
          </w:divBdr>
        </w:div>
      </w:divsChild>
    </w:div>
    <w:div w:id="348022095">
      <w:bodyDiv w:val="1"/>
      <w:marLeft w:val="0"/>
      <w:marRight w:val="0"/>
      <w:marTop w:val="0"/>
      <w:marBottom w:val="0"/>
      <w:divBdr>
        <w:top w:val="none" w:sz="0" w:space="0" w:color="auto"/>
        <w:left w:val="none" w:sz="0" w:space="0" w:color="auto"/>
        <w:bottom w:val="none" w:sz="0" w:space="0" w:color="auto"/>
        <w:right w:val="none" w:sz="0" w:space="0" w:color="auto"/>
      </w:divBdr>
    </w:div>
    <w:div w:id="397286164">
      <w:bodyDiv w:val="1"/>
      <w:marLeft w:val="0"/>
      <w:marRight w:val="0"/>
      <w:marTop w:val="0"/>
      <w:marBottom w:val="0"/>
      <w:divBdr>
        <w:top w:val="none" w:sz="0" w:space="0" w:color="auto"/>
        <w:left w:val="none" w:sz="0" w:space="0" w:color="auto"/>
        <w:bottom w:val="none" w:sz="0" w:space="0" w:color="auto"/>
        <w:right w:val="none" w:sz="0" w:space="0" w:color="auto"/>
      </w:divBdr>
      <w:divsChild>
        <w:div w:id="1777675918">
          <w:marLeft w:val="0"/>
          <w:marRight w:val="0"/>
          <w:marTop w:val="0"/>
          <w:marBottom w:val="0"/>
          <w:divBdr>
            <w:top w:val="none" w:sz="0" w:space="0" w:color="auto"/>
            <w:left w:val="none" w:sz="0" w:space="0" w:color="auto"/>
            <w:bottom w:val="none" w:sz="0" w:space="0" w:color="auto"/>
            <w:right w:val="none" w:sz="0" w:space="0" w:color="auto"/>
          </w:divBdr>
          <w:divsChild>
            <w:div w:id="104083601">
              <w:marLeft w:val="0"/>
              <w:marRight w:val="0"/>
              <w:marTop w:val="0"/>
              <w:marBottom w:val="0"/>
              <w:divBdr>
                <w:top w:val="none" w:sz="0" w:space="0" w:color="auto"/>
                <w:left w:val="none" w:sz="0" w:space="0" w:color="auto"/>
                <w:bottom w:val="none" w:sz="0" w:space="0" w:color="auto"/>
                <w:right w:val="none" w:sz="0" w:space="0" w:color="auto"/>
              </w:divBdr>
            </w:div>
            <w:div w:id="785734422">
              <w:marLeft w:val="0"/>
              <w:marRight w:val="0"/>
              <w:marTop w:val="0"/>
              <w:marBottom w:val="0"/>
              <w:divBdr>
                <w:top w:val="none" w:sz="0" w:space="0" w:color="auto"/>
                <w:left w:val="none" w:sz="0" w:space="0" w:color="auto"/>
                <w:bottom w:val="none" w:sz="0" w:space="0" w:color="auto"/>
                <w:right w:val="none" w:sz="0" w:space="0" w:color="auto"/>
              </w:divBdr>
            </w:div>
            <w:div w:id="2087920781">
              <w:marLeft w:val="0"/>
              <w:marRight w:val="0"/>
              <w:marTop w:val="0"/>
              <w:marBottom w:val="0"/>
              <w:divBdr>
                <w:top w:val="none" w:sz="0" w:space="0" w:color="auto"/>
                <w:left w:val="none" w:sz="0" w:space="0" w:color="auto"/>
                <w:bottom w:val="none" w:sz="0" w:space="0" w:color="auto"/>
                <w:right w:val="none" w:sz="0" w:space="0" w:color="auto"/>
              </w:divBdr>
            </w:div>
            <w:div w:id="1120611055">
              <w:marLeft w:val="0"/>
              <w:marRight w:val="0"/>
              <w:marTop w:val="0"/>
              <w:marBottom w:val="0"/>
              <w:divBdr>
                <w:top w:val="none" w:sz="0" w:space="0" w:color="auto"/>
                <w:left w:val="none" w:sz="0" w:space="0" w:color="auto"/>
                <w:bottom w:val="none" w:sz="0" w:space="0" w:color="auto"/>
                <w:right w:val="none" w:sz="0" w:space="0" w:color="auto"/>
              </w:divBdr>
            </w:div>
            <w:div w:id="368721030">
              <w:marLeft w:val="0"/>
              <w:marRight w:val="0"/>
              <w:marTop w:val="0"/>
              <w:marBottom w:val="0"/>
              <w:divBdr>
                <w:top w:val="none" w:sz="0" w:space="0" w:color="auto"/>
                <w:left w:val="none" w:sz="0" w:space="0" w:color="auto"/>
                <w:bottom w:val="none" w:sz="0" w:space="0" w:color="auto"/>
                <w:right w:val="none" w:sz="0" w:space="0" w:color="auto"/>
              </w:divBdr>
            </w:div>
            <w:div w:id="1958639137">
              <w:marLeft w:val="0"/>
              <w:marRight w:val="0"/>
              <w:marTop w:val="0"/>
              <w:marBottom w:val="0"/>
              <w:divBdr>
                <w:top w:val="none" w:sz="0" w:space="0" w:color="auto"/>
                <w:left w:val="none" w:sz="0" w:space="0" w:color="auto"/>
                <w:bottom w:val="none" w:sz="0" w:space="0" w:color="auto"/>
                <w:right w:val="none" w:sz="0" w:space="0" w:color="auto"/>
              </w:divBdr>
            </w:div>
            <w:div w:id="2038115293">
              <w:marLeft w:val="0"/>
              <w:marRight w:val="0"/>
              <w:marTop w:val="0"/>
              <w:marBottom w:val="0"/>
              <w:divBdr>
                <w:top w:val="none" w:sz="0" w:space="0" w:color="auto"/>
                <w:left w:val="none" w:sz="0" w:space="0" w:color="auto"/>
                <w:bottom w:val="none" w:sz="0" w:space="0" w:color="auto"/>
                <w:right w:val="none" w:sz="0" w:space="0" w:color="auto"/>
              </w:divBdr>
            </w:div>
            <w:div w:id="1090541445">
              <w:marLeft w:val="0"/>
              <w:marRight w:val="0"/>
              <w:marTop w:val="0"/>
              <w:marBottom w:val="0"/>
              <w:divBdr>
                <w:top w:val="none" w:sz="0" w:space="0" w:color="auto"/>
                <w:left w:val="none" w:sz="0" w:space="0" w:color="auto"/>
                <w:bottom w:val="none" w:sz="0" w:space="0" w:color="auto"/>
                <w:right w:val="none" w:sz="0" w:space="0" w:color="auto"/>
              </w:divBdr>
              <w:divsChild>
                <w:div w:id="1532258565">
                  <w:marLeft w:val="0"/>
                  <w:marRight w:val="0"/>
                  <w:marTop w:val="0"/>
                  <w:marBottom w:val="0"/>
                  <w:divBdr>
                    <w:top w:val="none" w:sz="0" w:space="0" w:color="auto"/>
                    <w:left w:val="none" w:sz="0" w:space="0" w:color="auto"/>
                    <w:bottom w:val="none" w:sz="0" w:space="0" w:color="auto"/>
                    <w:right w:val="none" w:sz="0" w:space="0" w:color="auto"/>
                  </w:divBdr>
                </w:div>
                <w:div w:id="113839914">
                  <w:marLeft w:val="0"/>
                  <w:marRight w:val="0"/>
                  <w:marTop w:val="0"/>
                  <w:marBottom w:val="0"/>
                  <w:divBdr>
                    <w:top w:val="none" w:sz="0" w:space="0" w:color="auto"/>
                    <w:left w:val="none" w:sz="0" w:space="0" w:color="auto"/>
                    <w:bottom w:val="none" w:sz="0" w:space="0" w:color="auto"/>
                    <w:right w:val="none" w:sz="0" w:space="0" w:color="auto"/>
                  </w:divBdr>
                </w:div>
              </w:divsChild>
            </w:div>
            <w:div w:id="1804543709">
              <w:marLeft w:val="0"/>
              <w:marRight w:val="0"/>
              <w:marTop w:val="0"/>
              <w:marBottom w:val="0"/>
              <w:divBdr>
                <w:top w:val="none" w:sz="0" w:space="0" w:color="auto"/>
                <w:left w:val="none" w:sz="0" w:space="0" w:color="auto"/>
                <w:bottom w:val="none" w:sz="0" w:space="0" w:color="auto"/>
                <w:right w:val="none" w:sz="0" w:space="0" w:color="auto"/>
              </w:divBdr>
              <w:divsChild>
                <w:div w:id="652561830">
                  <w:marLeft w:val="0"/>
                  <w:marRight w:val="0"/>
                  <w:marTop w:val="0"/>
                  <w:marBottom w:val="0"/>
                  <w:divBdr>
                    <w:top w:val="none" w:sz="0" w:space="0" w:color="auto"/>
                    <w:left w:val="none" w:sz="0" w:space="0" w:color="auto"/>
                    <w:bottom w:val="none" w:sz="0" w:space="0" w:color="auto"/>
                    <w:right w:val="none" w:sz="0" w:space="0" w:color="auto"/>
                  </w:divBdr>
                </w:div>
              </w:divsChild>
            </w:div>
            <w:div w:id="645546124">
              <w:marLeft w:val="0"/>
              <w:marRight w:val="0"/>
              <w:marTop w:val="0"/>
              <w:marBottom w:val="0"/>
              <w:divBdr>
                <w:top w:val="none" w:sz="0" w:space="0" w:color="auto"/>
                <w:left w:val="none" w:sz="0" w:space="0" w:color="auto"/>
                <w:bottom w:val="none" w:sz="0" w:space="0" w:color="auto"/>
                <w:right w:val="none" w:sz="0" w:space="0" w:color="auto"/>
              </w:divBdr>
              <w:divsChild>
                <w:div w:id="268514345">
                  <w:marLeft w:val="0"/>
                  <w:marRight w:val="0"/>
                  <w:marTop w:val="0"/>
                  <w:marBottom w:val="0"/>
                  <w:divBdr>
                    <w:top w:val="none" w:sz="0" w:space="0" w:color="auto"/>
                    <w:left w:val="none" w:sz="0" w:space="0" w:color="auto"/>
                    <w:bottom w:val="none" w:sz="0" w:space="0" w:color="auto"/>
                    <w:right w:val="none" w:sz="0" w:space="0" w:color="auto"/>
                  </w:divBdr>
                </w:div>
              </w:divsChild>
            </w:div>
            <w:div w:id="2043821698">
              <w:marLeft w:val="0"/>
              <w:marRight w:val="0"/>
              <w:marTop w:val="0"/>
              <w:marBottom w:val="0"/>
              <w:divBdr>
                <w:top w:val="none" w:sz="0" w:space="0" w:color="auto"/>
                <w:left w:val="none" w:sz="0" w:space="0" w:color="auto"/>
                <w:bottom w:val="none" w:sz="0" w:space="0" w:color="auto"/>
                <w:right w:val="none" w:sz="0" w:space="0" w:color="auto"/>
              </w:divBdr>
              <w:divsChild>
                <w:div w:id="1592618745">
                  <w:marLeft w:val="0"/>
                  <w:marRight w:val="0"/>
                  <w:marTop w:val="0"/>
                  <w:marBottom w:val="0"/>
                  <w:divBdr>
                    <w:top w:val="none" w:sz="0" w:space="0" w:color="auto"/>
                    <w:left w:val="none" w:sz="0" w:space="0" w:color="auto"/>
                    <w:bottom w:val="none" w:sz="0" w:space="0" w:color="auto"/>
                    <w:right w:val="none" w:sz="0" w:space="0" w:color="auto"/>
                  </w:divBdr>
                </w:div>
              </w:divsChild>
            </w:div>
            <w:div w:id="779838842">
              <w:marLeft w:val="0"/>
              <w:marRight w:val="0"/>
              <w:marTop w:val="0"/>
              <w:marBottom w:val="0"/>
              <w:divBdr>
                <w:top w:val="none" w:sz="0" w:space="0" w:color="auto"/>
                <w:left w:val="none" w:sz="0" w:space="0" w:color="auto"/>
                <w:bottom w:val="none" w:sz="0" w:space="0" w:color="auto"/>
                <w:right w:val="none" w:sz="0" w:space="0" w:color="auto"/>
              </w:divBdr>
              <w:divsChild>
                <w:div w:id="365831559">
                  <w:marLeft w:val="0"/>
                  <w:marRight w:val="0"/>
                  <w:marTop w:val="0"/>
                  <w:marBottom w:val="0"/>
                  <w:divBdr>
                    <w:top w:val="none" w:sz="0" w:space="0" w:color="auto"/>
                    <w:left w:val="none" w:sz="0" w:space="0" w:color="auto"/>
                    <w:bottom w:val="none" w:sz="0" w:space="0" w:color="auto"/>
                    <w:right w:val="none" w:sz="0" w:space="0" w:color="auto"/>
                  </w:divBdr>
                </w:div>
              </w:divsChild>
            </w:div>
            <w:div w:id="1605922707">
              <w:marLeft w:val="0"/>
              <w:marRight w:val="0"/>
              <w:marTop w:val="0"/>
              <w:marBottom w:val="0"/>
              <w:divBdr>
                <w:top w:val="none" w:sz="0" w:space="0" w:color="auto"/>
                <w:left w:val="none" w:sz="0" w:space="0" w:color="auto"/>
                <w:bottom w:val="none" w:sz="0" w:space="0" w:color="auto"/>
                <w:right w:val="none" w:sz="0" w:space="0" w:color="auto"/>
              </w:divBdr>
              <w:divsChild>
                <w:div w:id="606429023">
                  <w:marLeft w:val="0"/>
                  <w:marRight w:val="0"/>
                  <w:marTop w:val="0"/>
                  <w:marBottom w:val="0"/>
                  <w:divBdr>
                    <w:top w:val="none" w:sz="0" w:space="0" w:color="auto"/>
                    <w:left w:val="none" w:sz="0" w:space="0" w:color="auto"/>
                    <w:bottom w:val="none" w:sz="0" w:space="0" w:color="auto"/>
                    <w:right w:val="none" w:sz="0" w:space="0" w:color="auto"/>
                  </w:divBdr>
                </w:div>
              </w:divsChild>
            </w:div>
            <w:div w:id="1981497782">
              <w:marLeft w:val="0"/>
              <w:marRight w:val="0"/>
              <w:marTop w:val="0"/>
              <w:marBottom w:val="0"/>
              <w:divBdr>
                <w:top w:val="none" w:sz="0" w:space="0" w:color="auto"/>
                <w:left w:val="none" w:sz="0" w:space="0" w:color="auto"/>
                <w:bottom w:val="none" w:sz="0" w:space="0" w:color="auto"/>
                <w:right w:val="none" w:sz="0" w:space="0" w:color="auto"/>
              </w:divBdr>
              <w:divsChild>
                <w:div w:id="1956982974">
                  <w:marLeft w:val="0"/>
                  <w:marRight w:val="0"/>
                  <w:marTop w:val="0"/>
                  <w:marBottom w:val="0"/>
                  <w:divBdr>
                    <w:top w:val="none" w:sz="0" w:space="0" w:color="auto"/>
                    <w:left w:val="none" w:sz="0" w:space="0" w:color="auto"/>
                    <w:bottom w:val="none" w:sz="0" w:space="0" w:color="auto"/>
                    <w:right w:val="none" w:sz="0" w:space="0" w:color="auto"/>
                  </w:divBdr>
                </w:div>
              </w:divsChild>
            </w:div>
            <w:div w:id="739912221">
              <w:marLeft w:val="0"/>
              <w:marRight w:val="0"/>
              <w:marTop w:val="0"/>
              <w:marBottom w:val="0"/>
              <w:divBdr>
                <w:top w:val="none" w:sz="0" w:space="0" w:color="auto"/>
                <w:left w:val="none" w:sz="0" w:space="0" w:color="auto"/>
                <w:bottom w:val="none" w:sz="0" w:space="0" w:color="auto"/>
                <w:right w:val="none" w:sz="0" w:space="0" w:color="auto"/>
              </w:divBdr>
              <w:divsChild>
                <w:div w:id="152259050">
                  <w:marLeft w:val="0"/>
                  <w:marRight w:val="0"/>
                  <w:marTop w:val="0"/>
                  <w:marBottom w:val="0"/>
                  <w:divBdr>
                    <w:top w:val="none" w:sz="0" w:space="0" w:color="auto"/>
                    <w:left w:val="none" w:sz="0" w:space="0" w:color="auto"/>
                    <w:bottom w:val="none" w:sz="0" w:space="0" w:color="auto"/>
                    <w:right w:val="none" w:sz="0" w:space="0" w:color="auto"/>
                  </w:divBdr>
                </w:div>
              </w:divsChild>
            </w:div>
            <w:div w:id="1653832521">
              <w:marLeft w:val="0"/>
              <w:marRight w:val="0"/>
              <w:marTop w:val="0"/>
              <w:marBottom w:val="0"/>
              <w:divBdr>
                <w:top w:val="none" w:sz="0" w:space="0" w:color="auto"/>
                <w:left w:val="none" w:sz="0" w:space="0" w:color="auto"/>
                <w:bottom w:val="none" w:sz="0" w:space="0" w:color="auto"/>
                <w:right w:val="none" w:sz="0" w:space="0" w:color="auto"/>
              </w:divBdr>
              <w:divsChild>
                <w:div w:id="640691699">
                  <w:marLeft w:val="0"/>
                  <w:marRight w:val="0"/>
                  <w:marTop w:val="0"/>
                  <w:marBottom w:val="0"/>
                  <w:divBdr>
                    <w:top w:val="none" w:sz="0" w:space="0" w:color="auto"/>
                    <w:left w:val="none" w:sz="0" w:space="0" w:color="auto"/>
                    <w:bottom w:val="none" w:sz="0" w:space="0" w:color="auto"/>
                    <w:right w:val="none" w:sz="0" w:space="0" w:color="auto"/>
                  </w:divBdr>
                </w:div>
              </w:divsChild>
            </w:div>
            <w:div w:id="726882224">
              <w:marLeft w:val="0"/>
              <w:marRight w:val="0"/>
              <w:marTop w:val="0"/>
              <w:marBottom w:val="0"/>
              <w:divBdr>
                <w:top w:val="none" w:sz="0" w:space="0" w:color="auto"/>
                <w:left w:val="none" w:sz="0" w:space="0" w:color="auto"/>
                <w:bottom w:val="none" w:sz="0" w:space="0" w:color="auto"/>
                <w:right w:val="none" w:sz="0" w:space="0" w:color="auto"/>
              </w:divBdr>
              <w:divsChild>
                <w:div w:id="1548298964">
                  <w:marLeft w:val="0"/>
                  <w:marRight w:val="0"/>
                  <w:marTop w:val="0"/>
                  <w:marBottom w:val="0"/>
                  <w:divBdr>
                    <w:top w:val="none" w:sz="0" w:space="0" w:color="auto"/>
                    <w:left w:val="none" w:sz="0" w:space="0" w:color="auto"/>
                    <w:bottom w:val="none" w:sz="0" w:space="0" w:color="auto"/>
                    <w:right w:val="none" w:sz="0" w:space="0" w:color="auto"/>
                  </w:divBdr>
                </w:div>
              </w:divsChild>
            </w:div>
            <w:div w:id="422066032">
              <w:marLeft w:val="0"/>
              <w:marRight w:val="0"/>
              <w:marTop w:val="0"/>
              <w:marBottom w:val="0"/>
              <w:divBdr>
                <w:top w:val="none" w:sz="0" w:space="0" w:color="auto"/>
                <w:left w:val="none" w:sz="0" w:space="0" w:color="auto"/>
                <w:bottom w:val="none" w:sz="0" w:space="0" w:color="auto"/>
                <w:right w:val="none" w:sz="0" w:space="0" w:color="auto"/>
              </w:divBdr>
            </w:div>
            <w:div w:id="1787116383">
              <w:marLeft w:val="0"/>
              <w:marRight w:val="0"/>
              <w:marTop w:val="0"/>
              <w:marBottom w:val="0"/>
              <w:divBdr>
                <w:top w:val="none" w:sz="0" w:space="0" w:color="auto"/>
                <w:left w:val="none" w:sz="0" w:space="0" w:color="auto"/>
                <w:bottom w:val="none" w:sz="0" w:space="0" w:color="auto"/>
                <w:right w:val="none" w:sz="0" w:space="0" w:color="auto"/>
              </w:divBdr>
            </w:div>
            <w:div w:id="1029842516">
              <w:marLeft w:val="0"/>
              <w:marRight w:val="0"/>
              <w:marTop w:val="0"/>
              <w:marBottom w:val="0"/>
              <w:divBdr>
                <w:top w:val="none" w:sz="0" w:space="0" w:color="auto"/>
                <w:left w:val="none" w:sz="0" w:space="0" w:color="auto"/>
                <w:bottom w:val="none" w:sz="0" w:space="0" w:color="auto"/>
                <w:right w:val="none" w:sz="0" w:space="0" w:color="auto"/>
              </w:divBdr>
              <w:divsChild>
                <w:div w:id="846822036">
                  <w:marLeft w:val="0"/>
                  <w:marRight w:val="0"/>
                  <w:marTop w:val="0"/>
                  <w:marBottom w:val="0"/>
                  <w:divBdr>
                    <w:top w:val="none" w:sz="0" w:space="0" w:color="auto"/>
                    <w:left w:val="none" w:sz="0" w:space="0" w:color="auto"/>
                    <w:bottom w:val="none" w:sz="0" w:space="0" w:color="auto"/>
                    <w:right w:val="none" w:sz="0" w:space="0" w:color="auto"/>
                  </w:divBdr>
                </w:div>
              </w:divsChild>
            </w:div>
            <w:div w:id="1506046933">
              <w:marLeft w:val="0"/>
              <w:marRight w:val="0"/>
              <w:marTop w:val="0"/>
              <w:marBottom w:val="0"/>
              <w:divBdr>
                <w:top w:val="none" w:sz="0" w:space="0" w:color="auto"/>
                <w:left w:val="none" w:sz="0" w:space="0" w:color="auto"/>
                <w:bottom w:val="none" w:sz="0" w:space="0" w:color="auto"/>
                <w:right w:val="none" w:sz="0" w:space="0" w:color="auto"/>
              </w:divBdr>
              <w:divsChild>
                <w:div w:id="73816663">
                  <w:marLeft w:val="0"/>
                  <w:marRight w:val="0"/>
                  <w:marTop w:val="0"/>
                  <w:marBottom w:val="0"/>
                  <w:divBdr>
                    <w:top w:val="none" w:sz="0" w:space="0" w:color="auto"/>
                    <w:left w:val="none" w:sz="0" w:space="0" w:color="auto"/>
                    <w:bottom w:val="none" w:sz="0" w:space="0" w:color="auto"/>
                    <w:right w:val="none" w:sz="0" w:space="0" w:color="auto"/>
                  </w:divBdr>
                </w:div>
              </w:divsChild>
            </w:div>
            <w:div w:id="1263225820">
              <w:marLeft w:val="0"/>
              <w:marRight w:val="0"/>
              <w:marTop w:val="0"/>
              <w:marBottom w:val="0"/>
              <w:divBdr>
                <w:top w:val="none" w:sz="0" w:space="0" w:color="auto"/>
                <w:left w:val="none" w:sz="0" w:space="0" w:color="auto"/>
                <w:bottom w:val="none" w:sz="0" w:space="0" w:color="auto"/>
                <w:right w:val="none" w:sz="0" w:space="0" w:color="auto"/>
              </w:divBdr>
              <w:divsChild>
                <w:div w:id="1588536691">
                  <w:marLeft w:val="0"/>
                  <w:marRight w:val="0"/>
                  <w:marTop w:val="0"/>
                  <w:marBottom w:val="0"/>
                  <w:divBdr>
                    <w:top w:val="none" w:sz="0" w:space="0" w:color="auto"/>
                    <w:left w:val="none" w:sz="0" w:space="0" w:color="auto"/>
                    <w:bottom w:val="none" w:sz="0" w:space="0" w:color="auto"/>
                    <w:right w:val="none" w:sz="0" w:space="0" w:color="auto"/>
                  </w:divBdr>
                </w:div>
              </w:divsChild>
            </w:div>
            <w:div w:id="1130123644">
              <w:marLeft w:val="0"/>
              <w:marRight w:val="0"/>
              <w:marTop w:val="0"/>
              <w:marBottom w:val="0"/>
              <w:divBdr>
                <w:top w:val="none" w:sz="0" w:space="0" w:color="auto"/>
                <w:left w:val="none" w:sz="0" w:space="0" w:color="auto"/>
                <w:bottom w:val="none" w:sz="0" w:space="0" w:color="auto"/>
                <w:right w:val="none" w:sz="0" w:space="0" w:color="auto"/>
              </w:divBdr>
              <w:divsChild>
                <w:div w:id="1320622003">
                  <w:marLeft w:val="0"/>
                  <w:marRight w:val="0"/>
                  <w:marTop w:val="0"/>
                  <w:marBottom w:val="0"/>
                  <w:divBdr>
                    <w:top w:val="none" w:sz="0" w:space="0" w:color="auto"/>
                    <w:left w:val="none" w:sz="0" w:space="0" w:color="auto"/>
                    <w:bottom w:val="none" w:sz="0" w:space="0" w:color="auto"/>
                    <w:right w:val="none" w:sz="0" w:space="0" w:color="auto"/>
                  </w:divBdr>
                </w:div>
              </w:divsChild>
            </w:div>
            <w:div w:id="191966792">
              <w:marLeft w:val="0"/>
              <w:marRight w:val="0"/>
              <w:marTop w:val="0"/>
              <w:marBottom w:val="0"/>
              <w:divBdr>
                <w:top w:val="none" w:sz="0" w:space="0" w:color="auto"/>
                <w:left w:val="none" w:sz="0" w:space="0" w:color="auto"/>
                <w:bottom w:val="none" w:sz="0" w:space="0" w:color="auto"/>
                <w:right w:val="none" w:sz="0" w:space="0" w:color="auto"/>
              </w:divBdr>
              <w:divsChild>
                <w:div w:id="87727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576540">
      <w:bodyDiv w:val="1"/>
      <w:marLeft w:val="0"/>
      <w:marRight w:val="0"/>
      <w:marTop w:val="0"/>
      <w:marBottom w:val="0"/>
      <w:divBdr>
        <w:top w:val="none" w:sz="0" w:space="0" w:color="auto"/>
        <w:left w:val="none" w:sz="0" w:space="0" w:color="auto"/>
        <w:bottom w:val="none" w:sz="0" w:space="0" w:color="auto"/>
        <w:right w:val="none" w:sz="0" w:space="0" w:color="auto"/>
      </w:divBdr>
      <w:divsChild>
        <w:div w:id="2078359120">
          <w:marLeft w:val="0"/>
          <w:marRight w:val="0"/>
          <w:marTop w:val="0"/>
          <w:marBottom w:val="0"/>
          <w:divBdr>
            <w:top w:val="none" w:sz="0" w:space="0" w:color="auto"/>
            <w:left w:val="none" w:sz="0" w:space="0" w:color="auto"/>
            <w:bottom w:val="none" w:sz="0" w:space="0" w:color="auto"/>
            <w:right w:val="none" w:sz="0" w:space="0" w:color="auto"/>
          </w:divBdr>
        </w:div>
      </w:divsChild>
    </w:div>
    <w:div w:id="536358336">
      <w:bodyDiv w:val="1"/>
      <w:marLeft w:val="0"/>
      <w:marRight w:val="0"/>
      <w:marTop w:val="0"/>
      <w:marBottom w:val="0"/>
      <w:divBdr>
        <w:top w:val="none" w:sz="0" w:space="0" w:color="auto"/>
        <w:left w:val="none" w:sz="0" w:space="0" w:color="auto"/>
        <w:bottom w:val="none" w:sz="0" w:space="0" w:color="auto"/>
        <w:right w:val="none" w:sz="0" w:space="0" w:color="auto"/>
      </w:divBdr>
      <w:divsChild>
        <w:div w:id="2102557605">
          <w:marLeft w:val="0"/>
          <w:marRight w:val="0"/>
          <w:marTop w:val="0"/>
          <w:marBottom w:val="0"/>
          <w:divBdr>
            <w:top w:val="none" w:sz="0" w:space="0" w:color="auto"/>
            <w:left w:val="none" w:sz="0" w:space="0" w:color="auto"/>
            <w:bottom w:val="none" w:sz="0" w:space="0" w:color="auto"/>
            <w:right w:val="none" w:sz="0" w:space="0" w:color="auto"/>
          </w:divBdr>
        </w:div>
        <w:div w:id="159273945">
          <w:marLeft w:val="0"/>
          <w:marRight w:val="0"/>
          <w:marTop w:val="0"/>
          <w:marBottom w:val="0"/>
          <w:divBdr>
            <w:top w:val="none" w:sz="0" w:space="0" w:color="auto"/>
            <w:left w:val="none" w:sz="0" w:space="0" w:color="auto"/>
            <w:bottom w:val="none" w:sz="0" w:space="0" w:color="auto"/>
            <w:right w:val="none" w:sz="0" w:space="0" w:color="auto"/>
          </w:divBdr>
        </w:div>
        <w:div w:id="1575820111">
          <w:marLeft w:val="0"/>
          <w:marRight w:val="0"/>
          <w:marTop w:val="0"/>
          <w:marBottom w:val="0"/>
          <w:divBdr>
            <w:top w:val="none" w:sz="0" w:space="0" w:color="auto"/>
            <w:left w:val="none" w:sz="0" w:space="0" w:color="auto"/>
            <w:bottom w:val="none" w:sz="0" w:space="0" w:color="auto"/>
            <w:right w:val="none" w:sz="0" w:space="0" w:color="auto"/>
          </w:divBdr>
        </w:div>
        <w:div w:id="951012815">
          <w:marLeft w:val="0"/>
          <w:marRight w:val="0"/>
          <w:marTop w:val="0"/>
          <w:marBottom w:val="0"/>
          <w:divBdr>
            <w:top w:val="none" w:sz="0" w:space="0" w:color="auto"/>
            <w:left w:val="none" w:sz="0" w:space="0" w:color="auto"/>
            <w:bottom w:val="none" w:sz="0" w:space="0" w:color="auto"/>
            <w:right w:val="none" w:sz="0" w:space="0" w:color="auto"/>
          </w:divBdr>
        </w:div>
      </w:divsChild>
    </w:div>
    <w:div w:id="801728946">
      <w:bodyDiv w:val="1"/>
      <w:marLeft w:val="0"/>
      <w:marRight w:val="0"/>
      <w:marTop w:val="0"/>
      <w:marBottom w:val="0"/>
      <w:divBdr>
        <w:top w:val="none" w:sz="0" w:space="0" w:color="auto"/>
        <w:left w:val="none" w:sz="0" w:space="0" w:color="auto"/>
        <w:bottom w:val="none" w:sz="0" w:space="0" w:color="auto"/>
        <w:right w:val="none" w:sz="0" w:space="0" w:color="auto"/>
      </w:divBdr>
      <w:divsChild>
        <w:div w:id="941692883">
          <w:marLeft w:val="0"/>
          <w:marRight w:val="0"/>
          <w:marTop w:val="0"/>
          <w:marBottom w:val="0"/>
          <w:divBdr>
            <w:top w:val="none" w:sz="0" w:space="0" w:color="auto"/>
            <w:left w:val="none" w:sz="0" w:space="0" w:color="auto"/>
            <w:bottom w:val="none" w:sz="0" w:space="0" w:color="auto"/>
            <w:right w:val="none" w:sz="0" w:space="0" w:color="auto"/>
          </w:divBdr>
        </w:div>
        <w:div w:id="281228026">
          <w:marLeft w:val="0"/>
          <w:marRight w:val="0"/>
          <w:marTop w:val="0"/>
          <w:marBottom w:val="0"/>
          <w:divBdr>
            <w:top w:val="none" w:sz="0" w:space="0" w:color="auto"/>
            <w:left w:val="none" w:sz="0" w:space="0" w:color="auto"/>
            <w:bottom w:val="none" w:sz="0" w:space="0" w:color="auto"/>
            <w:right w:val="none" w:sz="0" w:space="0" w:color="auto"/>
          </w:divBdr>
          <w:divsChild>
            <w:div w:id="146212611">
              <w:marLeft w:val="0"/>
              <w:marRight w:val="0"/>
              <w:marTop w:val="0"/>
              <w:marBottom w:val="0"/>
              <w:divBdr>
                <w:top w:val="none" w:sz="0" w:space="0" w:color="auto"/>
                <w:left w:val="none" w:sz="0" w:space="0" w:color="auto"/>
                <w:bottom w:val="none" w:sz="0" w:space="0" w:color="auto"/>
                <w:right w:val="none" w:sz="0" w:space="0" w:color="auto"/>
              </w:divBdr>
            </w:div>
            <w:div w:id="1931691524">
              <w:marLeft w:val="0"/>
              <w:marRight w:val="0"/>
              <w:marTop w:val="0"/>
              <w:marBottom w:val="0"/>
              <w:divBdr>
                <w:top w:val="none" w:sz="0" w:space="0" w:color="auto"/>
                <w:left w:val="none" w:sz="0" w:space="0" w:color="auto"/>
                <w:bottom w:val="none" w:sz="0" w:space="0" w:color="auto"/>
                <w:right w:val="none" w:sz="0" w:space="0" w:color="auto"/>
              </w:divBdr>
              <w:divsChild>
                <w:div w:id="348455038">
                  <w:marLeft w:val="0"/>
                  <w:marRight w:val="0"/>
                  <w:marTop w:val="0"/>
                  <w:marBottom w:val="0"/>
                  <w:divBdr>
                    <w:top w:val="none" w:sz="0" w:space="0" w:color="auto"/>
                    <w:left w:val="none" w:sz="0" w:space="0" w:color="auto"/>
                    <w:bottom w:val="none" w:sz="0" w:space="0" w:color="auto"/>
                    <w:right w:val="none" w:sz="0" w:space="0" w:color="auto"/>
                  </w:divBdr>
                </w:div>
              </w:divsChild>
            </w:div>
            <w:div w:id="2072775086">
              <w:marLeft w:val="0"/>
              <w:marRight w:val="0"/>
              <w:marTop w:val="0"/>
              <w:marBottom w:val="0"/>
              <w:divBdr>
                <w:top w:val="none" w:sz="0" w:space="0" w:color="auto"/>
                <w:left w:val="none" w:sz="0" w:space="0" w:color="auto"/>
                <w:bottom w:val="none" w:sz="0" w:space="0" w:color="auto"/>
                <w:right w:val="none" w:sz="0" w:space="0" w:color="auto"/>
              </w:divBdr>
              <w:divsChild>
                <w:div w:id="678849473">
                  <w:marLeft w:val="0"/>
                  <w:marRight w:val="0"/>
                  <w:marTop w:val="0"/>
                  <w:marBottom w:val="0"/>
                  <w:divBdr>
                    <w:top w:val="none" w:sz="0" w:space="0" w:color="auto"/>
                    <w:left w:val="none" w:sz="0" w:space="0" w:color="auto"/>
                    <w:bottom w:val="none" w:sz="0" w:space="0" w:color="auto"/>
                    <w:right w:val="none" w:sz="0" w:space="0" w:color="auto"/>
                  </w:divBdr>
                </w:div>
              </w:divsChild>
            </w:div>
            <w:div w:id="1561014035">
              <w:marLeft w:val="0"/>
              <w:marRight w:val="0"/>
              <w:marTop w:val="0"/>
              <w:marBottom w:val="0"/>
              <w:divBdr>
                <w:top w:val="none" w:sz="0" w:space="0" w:color="auto"/>
                <w:left w:val="none" w:sz="0" w:space="0" w:color="auto"/>
                <w:bottom w:val="none" w:sz="0" w:space="0" w:color="auto"/>
                <w:right w:val="none" w:sz="0" w:space="0" w:color="auto"/>
              </w:divBdr>
            </w:div>
            <w:div w:id="525145582">
              <w:marLeft w:val="0"/>
              <w:marRight w:val="0"/>
              <w:marTop w:val="0"/>
              <w:marBottom w:val="0"/>
              <w:divBdr>
                <w:top w:val="none" w:sz="0" w:space="0" w:color="auto"/>
                <w:left w:val="none" w:sz="0" w:space="0" w:color="auto"/>
                <w:bottom w:val="none" w:sz="0" w:space="0" w:color="auto"/>
                <w:right w:val="none" w:sz="0" w:space="0" w:color="auto"/>
              </w:divBdr>
              <w:divsChild>
                <w:div w:id="1883325465">
                  <w:marLeft w:val="0"/>
                  <w:marRight w:val="0"/>
                  <w:marTop w:val="0"/>
                  <w:marBottom w:val="0"/>
                  <w:divBdr>
                    <w:top w:val="none" w:sz="0" w:space="0" w:color="auto"/>
                    <w:left w:val="none" w:sz="0" w:space="0" w:color="auto"/>
                    <w:bottom w:val="none" w:sz="0" w:space="0" w:color="auto"/>
                    <w:right w:val="none" w:sz="0" w:space="0" w:color="auto"/>
                  </w:divBdr>
                </w:div>
              </w:divsChild>
            </w:div>
            <w:div w:id="2014719294">
              <w:marLeft w:val="0"/>
              <w:marRight w:val="0"/>
              <w:marTop w:val="0"/>
              <w:marBottom w:val="0"/>
              <w:divBdr>
                <w:top w:val="none" w:sz="0" w:space="0" w:color="auto"/>
                <w:left w:val="none" w:sz="0" w:space="0" w:color="auto"/>
                <w:bottom w:val="none" w:sz="0" w:space="0" w:color="auto"/>
                <w:right w:val="none" w:sz="0" w:space="0" w:color="auto"/>
              </w:divBdr>
              <w:divsChild>
                <w:div w:id="1268153576">
                  <w:marLeft w:val="0"/>
                  <w:marRight w:val="0"/>
                  <w:marTop w:val="0"/>
                  <w:marBottom w:val="0"/>
                  <w:divBdr>
                    <w:top w:val="none" w:sz="0" w:space="0" w:color="auto"/>
                    <w:left w:val="none" w:sz="0" w:space="0" w:color="auto"/>
                    <w:bottom w:val="none" w:sz="0" w:space="0" w:color="auto"/>
                    <w:right w:val="none" w:sz="0" w:space="0" w:color="auto"/>
                  </w:divBdr>
                </w:div>
              </w:divsChild>
            </w:div>
            <w:div w:id="1152647584">
              <w:marLeft w:val="0"/>
              <w:marRight w:val="0"/>
              <w:marTop w:val="0"/>
              <w:marBottom w:val="0"/>
              <w:divBdr>
                <w:top w:val="none" w:sz="0" w:space="0" w:color="auto"/>
                <w:left w:val="none" w:sz="0" w:space="0" w:color="auto"/>
                <w:bottom w:val="none" w:sz="0" w:space="0" w:color="auto"/>
                <w:right w:val="none" w:sz="0" w:space="0" w:color="auto"/>
              </w:divBdr>
            </w:div>
            <w:div w:id="506361100">
              <w:marLeft w:val="0"/>
              <w:marRight w:val="0"/>
              <w:marTop w:val="0"/>
              <w:marBottom w:val="0"/>
              <w:divBdr>
                <w:top w:val="none" w:sz="0" w:space="0" w:color="auto"/>
                <w:left w:val="none" w:sz="0" w:space="0" w:color="auto"/>
                <w:bottom w:val="none" w:sz="0" w:space="0" w:color="auto"/>
                <w:right w:val="none" w:sz="0" w:space="0" w:color="auto"/>
              </w:divBdr>
              <w:divsChild>
                <w:div w:id="1885559171">
                  <w:marLeft w:val="0"/>
                  <w:marRight w:val="0"/>
                  <w:marTop w:val="0"/>
                  <w:marBottom w:val="0"/>
                  <w:divBdr>
                    <w:top w:val="none" w:sz="0" w:space="0" w:color="auto"/>
                    <w:left w:val="none" w:sz="0" w:space="0" w:color="auto"/>
                    <w:bottom w:val="none" w:sz="0" w:space="0" w:color="auto"/>
                    <w:right w:val="none" w:sz="0" w:space="0" w:color="auto"/>
                  </w:divBdr>
                </w:div>
              </w:divsChild>
            </w:div>
            <w:div w:id="1635673564">
              <w:marLeft w:val="0"/>
              <w:marRight w:val="0"/>
              <w:marTop w:val="0"/>
              <w:marBottom w:val="0"/>
              <w:divBdr>
                <w:top w:val="none" w:sz="0" w:space="0" w:color="auto"/>
                <w:left w:val="none" w:sz="0" w:space="0" w:color="auto"/>
                <w:bottom w:val="none" w:sz="0" w:space="0" w:color="auto"/>
                <w:right w:val="none" w:sz="0" w:space="0" w:color="auto"/>
              </w:divBdr>
              <w:divsChild>
                <w:div w:id="74131348">
                  <w:marLeft w:val="0"/>
                  <w:marRight w:val="0"/>
                  <w:marTop w:val="0"/>
                  <w:marBottom w:val="0"/>
                  <w:divBdr>
                    <w:top w:val="none" w:sz="0" w:space="0" w:color="auto"/>
                    <w:left w:val="none" w:sz="0" w:space="0" w:color="auto"/>
                    <w:bottom w:val="none" w:sz="0" w:space="0" w:color="auto"/>
                    <w:right w:val="none" w:sz="0" w:space="0" w:color="auto"/>
                  </w:divBdr>
                </w:div>
              </w:divsChild>
            </w:div>
            <w:div w:id="1398240005">
              <w:marLeft w:val="0"/>
              <w:marRight w:val="0"/>
              <w:marTop w:val="0"/>
              <w:marBottom w:val="0"/>
              <w:divBdr>
                <w:top w:val="none" w:sz="0" w:space="0" w:color="auto"/>
                <w:left w:val="none" w:sz="0" w:space="0" w:color="auto"/>
                <w:bottom w:val="none" w:sz="0" w:space="0" w:color="auto"/>
                <w:right w:val="none" w:sz="0" w:space="0" w:color="auto"/>
              </w:divBdr>
            </w:div>
            <w:div w:id="2110543150">
              <w:marLeft w:val="0"/>
              <w:marRight w:val="0"/>
              <w:marTop w:val="0"/>
              <w:marBottom w:val="0"/>
              <w:divBdr>
                <w:top w:val="none" w:sz="0" w:space="0" w:color="auto"/>
                <w:left w:val="none" w:sz="0" w:space="0" w:color="auto"/>
                <w:bottom w:val="none" w:sz="0" w:space="0" w:color="auto"/>
                <w:right w:val="none" w:sz="0" w:space="0" w:color="auto"/>
              </w:divBdr>
              <w:divsChild>
                <w:div w:id="987318837">
                  <w:marLeft w:val="0"/>
                  <w:marRight w:val="0"/>
                  <w:marTop w:val="0"/>
                  <w:marBottom w:val="0"/>
                  <w:divBdr>
                    <w:top w:val="none" w:sz="0" w:space="0" w:color="auto"/>
                    <w:left w:val="none" w:sz="0" w:space="0" w:color="auto"/>
                    <w:bottom w:val="none" w:sz="0" w:space="0" w:color="auto"/>
                    <w:right w:val="none" w:sz="0" w:space="0" w:color="auto"/>
                  </w:divBdr>
                </w:div>
              </w:divsChild>
            </w:div>
            <w:div w:id="23751543">
              <w:marLeft w:val="0"/>
              <w:marRight w:val="0"/>
              <w:marTop w:val="0"/>
              <w:marBottom w:val="0"/>
              <w:divBdr>
                <w:top w:val="none" w:sz="0" w:space="0" w:color="auto"/>
                <w:left w:val="none" w:sz="0" w:space="0" w:color="auto"/>
                <w:bottom w:val="none" w:sz="0" w:space="0" w:color="auto"/>
                <w:right w:val="none" w:sz="0" w:space="0" w:color="auto"/>
              </w:divBdr>
              <w:divsChild>
                <w:div w:id="2012754794">
                  <w:marLeft w:val="0"/>
                  <w:marRight w:val="0"/>
                  <w:marTop w:val="0"/>
                  <w:marBottom w:val="0"/>
                  <w:divBdr>
                    <w:top w:val="none" w:sz="0" w:space="0" w:color="auto"/>
                    <w:left w:val="none" w:sz="0" w:space="0" w:color="auto"/>
                    <w:bottom w:val="none" w:sz="0" w:space="0" w:color="auto"/>
                    <w:right w:val="none" w:sz="0" w:space="0" w:color="auto"/>
                  </w:divBdr>
                </w:div>
              </w:divsChild>
            </w:div>
            <w:div w:id="1831019553">
              <w:marLeft w:val="0"/>
              <w:marRight w:val="0"/>
              <w:marTop w:val="0"/>
              <w:marBottom w:val="0"/>
              <w:divBdr>
                <w:top w:val="none" w:sz="0" w:space="0" w:color="auto"/>
                <w:left w:val="none" w:sz="0" w:space="0" w:color="auto"/>
                <w:bottom w:val="none" w:sz="0" w:space="0" w:color="auto"/>
                <w:right w:val="none" w:sz="0" w:space="0" w:color="auto"/>
              </w:divBdr>
            </w:div>
            <w:div w:id="335232068">
              <w:marLeft w:val="0"/>
              <w:marRight w:val="0"/>
              <w:marTop w:val="0"/>
              <w:marBottom w:val="0"/>
              <w:divBdr>
                <w:top w:val="none" w:sz="0" w:space="0" w:color="auto"/>
                <w:left w:val="none" w:sz="0" w:space="0" w:color="auto"/>
                <w:bottom w:val="none" w:sz="0" w:space="0" w:color="auto"/>
                <w:right w:val="none" w:sz="0" w:space="0" w:color="auto"/>
              </w:divBdr>
              <w:divsChild>
                <w:div w:id="493227683">
                  <w:marLeft w:val="0"/>
                  <w:marRight w:val="0"/>
                  <w:marTop w:val="0"/>
                  <w:marBottom w:val="0"/>
                  <w:divBdr>
                    <w:top w:val="none" w:sz="0" w:space="0" w:color="auto"/>
                    <w:left w:val="none" w:sz="0" w:space="0" w:color="auto"/>
                    <w:bottom w:val="none" w:sz="0" w:space="0" w:color="auto"/>
                    <w:right w:val="none" w:sz="0" w:space="0" w:color="auto"/>
                  </w:divBdr>
                </w:div>
              </w:divsChild>
            </w:div>
            <w:div w:id="1328360983">
              <w:marLeft w:val="0"/>
              <w:marRight w:val="0"/>
              <w:marTop w:val="0"/>
              <w:marBottom w:val="0"/>
              <w:divBdr>
                <w:top w:val="none" w:sz="0" w:space="0" w:color="auto"/>
                <w:left w:val="none" w:sz="0" w:space="0" w:color="auto"/>
                <w:bottom w:val="none" w:sz="0" w:space="0" w:color="auto"/>
                <w:right w:val="none" w:sz="0" w:space="0" w:color="auto"/>
              </w:divBdr>
              <w:divsChild>
                <w:div w:id="142695132">
                  <w:marLeft w:val="0"/>
                  <w:marRight w:val="0"/>
                  <w:marTop w:val="0"/>
                  <w:marBottom w:val="0"/>
                  <w:divBdr>
                    <w:top w:val="none" w:sz="0" w:space="0" w:color="auto"/>
                    <w:left w:val="none" w:sz="0" w:space="0" w:color="auto"/>
                    <w:bottom w:val="none" w:sz="0" w:space="0" w:color="auto"/>
                    <w:right w:val="none" w:sz="0" w:space="0" w:color="auto"/>
                  </w:divBdr>
                </w:div>
              </w:divsChild>
            </w:div>
            <w:div w:id="1161308959">
              <w:marLeft w:val="0"/>
              <w:marRight w:val="0"/>
              <w:marTop w:val="0"/>
              <w:marBottom w:val="0"/>
              <w:divBdr>
                <w:top w:val="none" w:sz="0" w:space="0" w:color="auto"/>
                <w:left w:val="none" w:sz="0" w:space="0" w:color="auto"/>
                <w:bottom w:val="none" w:sz="0" w:space="0" w:color="auto"/>
                <w:right w:val="none" w:sz="0" w:space="0" w:color="auto"/>
              </w:divBdr>
            </w:div>
            <w:div w:id="1314676803">
              <w:marLeft w:val="0"/>
              <w:marRight w:val="0"/>
              <w:marTop w:val="0"/>
              <w:marBottom w:val="0"/>
              <w:divBdr>
                <w:top w:val="none" w:sz="0" w:space="0" w:color="auto"/>
                <w:left w:val="none" w:sz="0" w:space="0" w:color="auto"/>
                <w:bottom w:val="none" w:sz="0" w:space="0" w:color="auto"/>
                <w:right w:val="none" w:sz="0" w:space="0" w:color="auto"/>
              </w:divBdr>
              <w:divsChild>
                <w:div w:id="1308583865">
                  <w:marLeft w:val="0"/>
                  <w:marRight w:val="0"/>
                  <w:marTop w:val="0"/>
                  <w:marBottom w:val="0"/>
                  <w:divBdr>
                    <w:top w:val="none" w:sz="0" w:space="0" w:color="auto"/>
                    <w:left w:val="none" w:sz="0" w:space="0" w:color="auto"/>
                    <w:bottom w:val="none" w:sz="0" w:space="0" w:color="auto"/>
                    <w:right w:val="none" w:sz="0" w:space="0" w:color="auto"/>
                  </w:divBdr>
                </w:div>
              </w:divsChild>
            </w:div>
            <w:div w:id="2085294469">
              <w:marLeft w:val="0"/>
              <w:marRight w:val="0"/>
              <w:marTop w:val="0"/>
              <w:marBottom w:val="0"/>
              <w:divBdr>
                <w:top w:val="none" w:sz="0" w:space="0" w:color="auto"/>
                <w:left w:val="none" w:sz="0" w:space="0" w:color="auto"/>
                <w:bottom w:val="none" w:sz="0" w:space="0" w:color="auto"/>
                <w:right w:val="none" w:sz="0" w:space="0" w:color="auto"/>
              </w:divBdr>
              <w:divsChild>
                <w:div w:id="550389992">
                  <w:marLeft w:val="0"/>
                  <w:marRight w:val="0"/>
                  <w:marTop w:val="0"/>
                  <w:marBottom w:val="0"/>
                  <w:divBdr>
                    <w:top w:val="none" w:sz="0" w:space="0" w:color="auto"/>
                    <w:left w:val="none" w:sz="0" w:space="0" w:color="auto"/>
                    <w:bottom w:val="none" w:sz="0" w:space="0" w:color="auto"/>
                    <w:right w:val="none" w:sz="0" w:space="0" w:color="auto"/>
                  </w:divBdr>
                </w:div>
              </w:divsChild>
            </w:div>
            <w:div w:id="423692425">
              <w:marLeft w:val="0"/>
              <w:marRight w:val="0"/>
              <w:marTop w:val="0"/>
              <w:marBottom w:val="0"/>
              <w:divBdr>
                <w:top w:val="none" w:sz="0" w:space="0" w:color="auto"/>
                <w:left w:val="none" w:sz="0" w:space="0" w:color="auto"/>
                <w:bottom w:val="none" w:sz="0" w:space="0" w:color="auto"/>
                <w:right w:val="none" w:sz="0" w:space="0" w:color="auto"/>
              </w:divBdr>
            </w:div>
            <w:div w:id="1655597761">
              <w:marLeft w:val="0"/>
              <w:marRight w:val="0"/>
              <w:marTop w:val="0"/>
              <w:marBottom w:val="0"/>
              <w:divBdr>
                <w:top w:val="none" w:sz="0" w:space="0" w:color="auto"/>
                <w:left w:val="none" w:sz="0" w:space="0" w:color="auto"/>
                <w:bottom w:val="none" w:sz="0" w:space="0" w:color="auto"/>
                <w:right w:val="none" w:sz="0" w:space="0" w:color="auto"/>
              </w:divBdr>
              <w:divsChild>
                <w:div w:id="18774264">
                  <w:marLeft w:val="0"/>
                  <w:marRight w:val="0"/>
                  <w:marTop w:val="0"/>
                  <w:marBottom w:val="0"/>
                  <w:divBdr>
                    <w:top w:val="none" w:sz="0" w:space="0" w:color="auto"/>
                    <w:left w:val="none" w:sz="0" w:space="0" w:color="auto"/>
                    <w:bottom w:val="none" w:sz="0" w:space="0" w:color="auto"/>
                    <w:right w:val="none" w:sz="0" w:space="0" w:color="auto"/>
                  </w:divBdr>
                </w:div>
              </w:divsChild>
            </w:div>
            <w:div w:id="1330478239">
              <w:marLeft w:val="0"/>
              <w:marRight w:val="0"/>
              <w:marTop w:val="0"/>
              <w:marBottom w:val="0"/>
              <w:divBdr>
                <w:top w:val="none" w:sz="0" w:space="0" w:color="auto"/>
                <w:left w:val="none" w:sz="0" w:space="0" w:color="auto"/>
                <w:bottom w:val="none" w:sz="0" w:space="0" w:color="auto"/>
                <w:right w:val="none" w:sz="0" w:space="0" w:color="auto"/>
              </w:divBdr>
              <w:divsChild>
                <w:div w:id="39250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392657">
          <w:marLeft w:val="0"/>
          <w:marRight w:val="0"/>
          <w:marTop w:val="0"/>
          <w:marBottom w:val="0"/>
          <w:divBdr>
            <w:top w:val="none" w:sz="0" w:space="0" w:color="auto"/>
            <w:left w:val="none" w:sz="0" w:space="0" w:color="auto"/>
            <w:bottom w:val="none" w:sz="0" w:space="0" w:color="auto"/>
            <w:right w:val="none" w:sz="0" w:space="0" w:color="auto"/>
          </w:divBdr>
        </w:div>
        <w:div w:id="776607443">
          <w:marLeft w:val="0"/>
          <w:marRight w:val="0"/>
          <w:marTop w:val="0"/>
          <w:marBottom w:val="0"/>
          <w:divBdr>
            <w:top w:val="none" w:sz="0" w:space="0" w:color="auto"/>
            <w:left w:val="none" w:sz="0" w:space="0" w:color="auto"/>
            <w:bottom w:val="none" w:sz="0" w:space="0" w:color="auto"/>
            <w:right w:val="none" w:sz="0" w:space="0" w:color="auto"/>
          </w:divBdr>
          <w:divsChild>
            <w:div w:id="1391415552">
              <w:marLeft w:val="0"/>
              <w:marRight w:val="0"/>
              <w:marTop w:val="0"/>
              <w:marBottom w:val="0"/>
              <w:divBdr>
                <w:top w:val="none" w:sz="0" w:space="0" w:color="auto"/>
                <w:left w:val="none" w:sz="0" w:space="0" w:color="auto"/>
                <w:bottom w:val="none" w:sz="0" w:space="0" w:color="auto"/>
                <w:right w:val="none" w:sz="0" w:space="0" w:color="auto"/>
              </w:divBdr>
            </w:div>
            <w:div w:id="1272972791">
              <w:marLeft w:val="0"/>
              <w:marRight w:val="0"/>
              <w:marTop w:val="0"/>
              <w:marBottom w:val="0"/>
              <w:divBdr>
                <w:top w:val="none" w:sz="0" w:space="0" w:color="auto"/>
                <w:left w:val="none" w:sz="0" w:space="0" w:color="auto"/>
                <w:bottom w:val="none" w:sz="0" w:space="0" w:color="auto"/>
                <w:right w:val="none" w:sz="0" w:space="0" w:color="auto"/>
              </w:divBdr>
              <w:divsChild>
                <w:div w:id="2064449621">
                  <w:marLeft w:val="0"/>
                  <w:marRight w:val="0"/>
                  <w:marTop w:val="0"/>
                  <w:marBottom w:val="0"/>
                  <w:divBdr>
                    <w:top w:val="none" w:sz="0" w:space="0" w:color="auto"/>
                    <w:left w:val="none" w:sz="0" w:space="0" w:color="auto"/>
                    <w:bottom w:val="none" w:sz="0" w:space="0" w:color="auto"/>
                    <w:right w:val="none" w:sz="0" w:space="0" w:color="auto"/>
                  </w:divBdr>
                </w:div>
              </w:divsChild>
            </w:div>
            <w:div w:id="1450859440">
              <w:marLeft w:val="0"/>
              <w:marRight w:val="0"/>
              <w:marTop w:val="0"/>
              <w:marBottom w:val="0"/>
              <w:divBdr>
                <w:top w:val="none" w:sz="0" w:space="0" w:color="auto"/>
                <w:left w:val="none" w:sz="0" w:space="0" w:color="auto"/>
                <w:bottom w:val="none" w:sz="0" w:space="0" w:color="auto"/>
                <w:right w:val="none" w:sz="0" w:space="0" w:color="auto"/>
              </w:divBdr>
            </w:div>
            <w:div w:id="500778659">
              <w:marLeft w:val="0"/>
              <w:marRight w:val="0"/>
              <w:marTop w:val="0"/>
              <w:marBottom w:val="0"/>
              <w:divBdr>
                <w:top w:val="none" w:sz="0" w:space="0" w:color="auto"/>
                <w:left w:val="none" w:sz="0" w:space="0" w:color="auto"/>
                <w:bottom w:val="none" w:sz="0" w:space="0" w:color="auto"/>
                <w:right w:val="none" w:sz="0" w:space="0" w:color="auto"/>
              </w:divBdr>
              <w:divsChild>
                <w:div w:id="319967041">
                  <w:marLeft w:val="0"/>
                  <w:marRight w:val="0"/>
                  <w:marTop w:val="0"/>
                  <w:marBottom w:val="0"/>
                  <w:divBdr>
                    <w:top w:val="none" w:sz="0" w:space="0" w:color="auto"/>
                    <w:left w:val="none" w:sz="0" w:space="0" w:color="auto"/>
                    <w:bottom w:val="none" w:sz="0" w:space="0" w:color="auto"/>
                    <w:right w:val="none" w:sz="0" w:space="0" w:color="auto"/>
                  </w:divBdr>
                </w:div>
              </w:divsChild>
            </w:div>
            <w:div w:id="168756181">
              <w:marLeft w:val="0"/>
              <w:marRight w:val="0"/>
              <w:marTop w:val="0"/>
              <w:marBottom w:val="0"/>
              <w:divBdr>
                <w:top w:val="none" w:sz="0" w:space="0" w:color="auto"/>
                <w:left w:val="none" w:sz="0" w:space="0" w:color="auto"/>
                <w:bottom w:val="none" w:sz="0" w:space="0" w:color="auto"/>
                <w:right w:val="none" w:sz="0" w:space="0" w:color="auto"/>
              </w:divBdr>
            </w:div>
            <w:div w:id="11535134">
              <w:marLeft w:val="0"/>
              <w:marRight w:val="0"/>
              <w:marTop w:val="0"/>
              <w:marBottom w:val="0"/>
              <w:divBdr>
                <w:top w:val="none" w:sz="0" w:space="0" w:color="auto"/>
                <w:left w:val="none" w:sz="0" w:space="0" w:color="auto"/>
                <w:bottom w:val="none" w:sz="0" w:space="0" w:color="auto"/>
                <w:right w:val="none" w:sz="0" w:space="0" w:color="auto"/>
              </w:divBdr>
              <w:divsChild>
                <w:div w:id="2103644935">
                  <w:marLeft w:val="0"/>
                  <w:marRight w:val="0"/>
                  <w:marTop w:val="0"/>
                  <w:marBottom w:val="0"/>
                  <w:divBdr>
                    <w:top w:val="none" w:sz="0" w:space="0" w:color="auto"/>
                    <w:left w:val="none" w:sz="0" w:space="0" w:color="auto"/>
                    <w:bottom w:val="none" w:sz="0" w:space="0" w:color="auto"/>
                    <w:right w:val="none" w:sz="0" w:space="0" w:color="auto"/>
                  </w:divBdr>
                </w:div>
              </w:divsChild>
            </w:div>
            <w:div w:id="686369922">
              <w:marLeft w:val="0"/>
              <w:marRight w:val="0"/>
              <w:marTop w:val="0"/>
              <w:marBottom w:val="0"/>
              <w:divBdr>
                <w:top w:val="none" w:sz="0" w:space="0" w:color="auto"/>
                <w:left w:val="none" w:sz="0" w:space="0" w:color="auto"/>
                <w:bottom w:val="none" w:sz="0" w:space="0" w:color="auto"/>
                <w:right w:val="none" w:sz="0" w:space="0" w:color="auto"/>
              </w:divBdr>
            </w:div>
            <w:div w:id="292172945">
              <w:marLeft w:val="0"/>
              <w:marRight w:val="0"/>
              <w:marTop w:val="0"/>
              <w:marBottom w:val="0"/>
              <w:divBdr>
                <w:top w:val="none" w:sz="0" w:space="0" w:color="auto"/>
                <w:left w:val="none" w:sz="0" w:space="0" w:color="auto"/>
                <w:bottom w:val="none" w:sz="0" w:space="0" w:color="auto"/>
                <w:right w:val="none" w:sz="0" w:space="0" w:color="auto"/>
              </w:divBdr>
              <w:divsChild>
                <w:div w:id="383793140">
                  <w:marLeft w:val="0"/>
                  <w:marRight w:val="0"/>
                  <w:marTop w:val="0"/>
                  <w:marBottom w:val="0"/>
                  <w:divBdr>
                    <w:top w:val="none" w:sz="0" w:space="0" w:color="auto"/>
                    <w:left w:val="none" w:sz="0" w:space="0" w:color="auto"/>
                    <w:bottom w:val="none" w:sz="0" w:space="0" w:color="auto"/>
                    <w:right w:val="none" w:sz="0" w:space="0" w:color="auto"/>
                  </w:divBdr>
                </w:div>
              </w:divsChild>
            </w:div>
            <w:div w:id="869680917">
              <w:marLeft w:val="0"/>
              <w:marRight w:val="0"/>
              <w:marTop w:val="0"/>
              <w:marBottom w:val="0"/>
              <w:divBdr>
                <w:top w:val="none" w:sz="0" w:space="0" w:color="auto"/>
                <w:left w:val="none" w:sz="0" w:space="0" w:color="auto"/>
                <w:bottom w:val="none" w:sz="0" w:space="0" w:color="auto"/>
                <w:right w:val="none" w:sz="0" w:space="0" w:color="auto"/>
              </w:divBdr>
            </w:div>
            <w:div w:id="872694864">
              <w:marLeft w:val="0"/>
              <w:marRight w:val="0"/>
              <w:marTop w:val="0"/>
              <w:marBottom w:val="0"/>
              <w:divBdr>
                <w:top w:val="none" w:sz="0" w:space="0" w:color="auto"/>
                <w:left w:val="none" w:sz="0" w:space="0" w:color="auto"/>
                <w:bottom w:val="none" w:sz="0" w:space="0" w:color="auto"/>
                <w:right w:val="none" w:sz="0" w:space="0" w:color="auto"/>
              </w:divBdr>
              <w:divsChild>
                <w:div w:id="386415772">
                  <w:marLeft w:val="0"/>
                  <w:marRight w:val="0"/>
                  <w:marTop w:val="0"/>
                  <w:marBottom w:val="0"/>
                  <w:divBdr>
                    <w:top w:val="none" w:sz="0" w:space="0" w:color="auto"/>
                    <w:left w:val="none" w:sz="0" w:space="0" w:color="auto"/>
                    <w:bottom w:val="none" w:sz="0" w:space="0" w:color="auto"/>
                    <w:right w:val="none" w:sz="0" w:space="0" w:color="auto"/>
                  </w:divBdr>
                </w:div>
              </w:divsChild>
            </w:div>
            <w:div w:id="979772916">
              <w:marLeft w:val="0"/>
              <w:marRight w:val="0"/>
              <w:marTop w:val="0"/>
              <w:marBottom w:val="0"/>
              <w:divBdr>
                <w:top w:val="none" w:sz="0" w:space="0" w:color="auto"/>
                <w:left w:val="none" w:sz="0" w:space="0" w:color="auto"/>
                <w:bottom w:val="none" w:sz="0" w:space="0" w:color="auto"/>
                <w:right w:val="none" w:sz="0" w:space="0" w:color="auto"/>
              </w:divBdr>
            </w:div>
            <w:div w:id="909005651">
              <w:marLeft w:val="0"/>
              <w:marRight w:val="0"/>
              <w:marTop w:val="0"/>
              <w:marBottom w:val="0"/>
              <w:divBdr>
                <w:top w:val="none" w:sz="0" w:space="0" w:color="auto"/>
                <w:left w:val="none" w:sz="0" w:space="0" w:color="auto"/>
                <w:bottom w:val="none" w:sz="0" w:space="0" w:color="auto"/>
                <w:right w:val="none" w:sz="0" w:space="0" w:color="auto"/>
              </w:divBdr>
              <w:divsChild>
                <w:div w:id="384108606">
                  <w:marLeft w:val="0"/>
                  <w:marRight w:val="0"/>
                  <w:marTop w:val="0"/>
                  <w:marBottom w:val="0"/>
                  <w:divBdr>
                    <w:top w:val="none" w:sz="0" w:space="0" w:color="auto"/>
                    <w:left w:val="none" w:sz="0" w:space="0" w:color="auto"/>
                    <w:bottom w:val="none" w:sz="0" w:space="0" w:color="auto"/>
                    <w:right w:val="none" w:sz="0" w:space="0" w:color="auto"/>
                  </w:divBdr>
                </w:div>
              </w:divsChild>
            </w:div>
            <w:div w:id="642152154">
              <w:marLeft w:val="0"/>
              <w:marRight w:val="0"/>
              <w:marTop w:val="0"/>
              <w:marBottom w:val="0"/>
              <w:divBdr>
                <w:top w:val="none" w:sz="0" w:space="0" w:color="auto"/>
                <w:left w:val="none" w:sz="0" w:space="0" w:color="auto"/>
                <w:bottom w:val="none" w:sz="0" w:space="0" w:color="auto"/>
                <w:right w:val="none" w:sz="0" w:space="0" w:color="auto"/>
              </w:divBdr>
            </w:div>
            <w:div w:id="301809351">
              <w:marLeft w:val="0"/>
              <w:marRight w:val="0"/>
              <w:marTop w:val="0"/>
              <w:marBottom w:val="0"/>
              <w:divBdr>
                <w:top w:val="none" w:sz="0" w:space="0" w:color="auto"/>
                <w:left w:val="none" w:sz="0" w:space="0" w:color="auto"/>
                <w:bottom w:val="none" w:sz="0" w:space="0" w:color="auto"/>
                <w:right w:val="none" w:sz="0" w:space="0" w:color="auto"/>
              </w:divBdr>
              <w:divsChild>
                <w:div w:id="811412623">
                  <w:marLeft w:val="0"/>
                  <w:marRight w:val="0"/>
                  <w:marTop w:val="0"/>
                  <w:marBottom w:val="0"/>
                  <w:divBdr>
                    <w:top w:val="none" w:sz="0" w:space="0" w:color="auto"/>
                    <w:left w:val="none" w:sz="0" w:space="0" w:color="auto"/>
                    <w:bottom w:val="none" w:sz="0" w:space="0" w:color="auto"/>
                    <w:right w:val="none" w:sz="0" w:space="0" w:color="auto"/>
                  </w:divBdr>
                </w:div>
              </w:divsChild>
            </w:div>
            <w:div w:id="2081054590">
              <w:marLeft w:val="0"/>
              <w:marRight w:val="0"/>
              <w:marTop w:val="0"/>
              <w:marBottom w:val="0"/>
              <w:divBdr>
                <w:top w:val="none" w:sz="0" w:space="0" w:color="auto"/>
                <w:left w:val="none" w:sz="0" w:space="0" w:color="auto"/>
                <w:bottom w:val="none" w:sz="0" w:space="0" w:color="auto"/>
                <w:right w:val="none" w:sz="0" w:space="0" w:color="auto"/>
              </w:divBdr>
            </w:div>
            <w:div w:id="1669550728">
              <w:marLeft w:val="0"/>
              <w:marRight w:val="0"/>
              <w:marTop w:val="0"/>
              <w:marBottom w:val="0"/>
              <w:divBdr>
                <w:top w:val="none" w:sz="0" w:space="0" w:color="auto"/>
                <w:left w:val="none" w:sz="0" w:space="0" w:color="auto"/>
                <w:bottom w:val="none" w:sz="0" w:space="0" w:color="auto"/>
                <w:right w:val="none" w:sz="0" w:space="0" w:color="auto"/>
              </w:divBdr>
              <w:divsChild>
                <w:div w:id="2058508977">
                  <w:marLeft w:val="0"/>
                  <w:marRight w:val="0"/>
                  <w:marTop w:val="0"/>
                  <w:marBottom w:val="0"/>
                  <w:divBdr>
                    <w:top w:val="none" w:sz="0" w:space="0" w:color="auto"/>
                    <w:left w:val="none" w:sz="0" w:space="0" w:color="auto"/>
                    <w:bottom w:val="none" w:sz="0" w:space="0" w:color="auto"/>
                    <w:right w:val="none" w:sz="0" w:space="0" w:color="auto"/>
                  </w:divBdr>
                </w:div>
              </w:divsChild>
            </w:div>
            <w:div w:id="1040714604">
              <w:marLeft w:val="0"/>
              <w:marRight w:val="0"/>
              <w:marTop w:val="0"/>
              <w:marBottom w:val="0"/>
              <w:divBdr>
                <w:top w:val="none" w:sz="0" w:space="0" w:color="auto"/>
                <w:left w:val="none" w:sz="0" w:space="0" w:color="auto"/>
                <w:bottom w:val="none" w:sz="0" w:space="0" w:color="auto"/>
                <w:right w:val="none" w:sz="0" w:space="0" w:color="auto"/>
              </w:divBdr>
            </w:div>
            <w:div w:id="341980107">
              <w:marLeft w:val="0"/>
              <w:marRight w:val="0"/>
              <w:marTop w:val="0"/>
              <w:marBottom w:val="0"/>
              <w:divBdr>
                <w:top w:val="none" w:sz="0" w:space="0" w:color="auto"/>
                <w:left w:val="none" w:sz="0" w:space="0" w:color="auto"/>
                <w:bottom w:val="none" w:sz="0" w:space="0" w:color="auto"/>
                <w:right w:val="none" w:sz="0" w:space="0" w:color="auto"/>
              </w:divBdr>
              <w:divsChild>
                <w:div w:id="1126119478">
                  <w:marLeft w:val="0"/>
                  <w:marRight w:val="0"/>
                  <w:marTop w:val="0"/>
                  <w:marBottom w:val="0"/>
                  <w:divBdr>
                    <w:top w:val="none" w:sz="0" w:space="0" w:color="auto"/>
                    <w:left w:val="none" w:sz="0" w:space="0" w:color="auto"/>
                    <w:bottom w:val="none" w:sz="0" w:space="0" w:color="auto"/>
                    <w:right w:val="none" w:sz="0" w:space="0" w:color="auto"/>
                  </w:divBdr>
                </w:div>
              </w:divsChild>
            </w:div>
            <w:div w:id="816273">
              <w:marLeft w:val="0"/>
              <w:marRight w:val="0"/>
              <w:marTop w:val="0"/>
              <w:marBottom w:val="0"/>
              <w:divBdr>
                <w:top w:val="none" w:sz="0" w:space="0" w:color="auto"/>
                <w:left w:val="none" w:sz="0" w:space="0" w:color="auto"/>
                <w:bottom w:val="none" w:sz="0" w:space="0" w:color="auto"/>
                <w:right w:val="none" w:sz="0" w:space="0" w:color="auto"/>
              </w:divBdr>
            </w:div>
            <w:div w:id="1849562674">
              <w:marLeft w:val="0"/>
              <w:marRight w:val="0"/>
              <w:marTop w:val="0"/>
              <w:marBottom w:val="0"/>
              <w:divBdr>
                <w:top w:val="none" w:sz="0" w:space="0" w:color="auto"/>
                <w:left w:val="none" w:sz="0" w:space="0" w:color="auto"/>
                <w:bottom w:val="none" w:sz="0" w:space="0" w:color="auto"/>
                <w:right w:val="none" w:sz="0" w:space="0" w:color="auto"/>
              </w:divBdr>
              <w:divsChild>
                <w:div w:id="232274290">
                  <w:marLeft w:val="0"/>
                  <w:marRight w:val="0"/>
                  <w:marTop w:val="0"/>
                  <w:marBottom w:val="0"/>
                  <w:divBdr>
                    <w:top w:val="none" w:sz="0" w:space="0" w:color="auto"/>
                    <w:left w:val="none" w:sz="0" w:space="0" w:color="auto"/>
                    <w:bottom w:val="none" w:sz="0" w:space="0" w:color="auto"/>
                    <w:right w:val="none" w:sz="0" w:space="0" w:color="auto"/>
                  </w:divBdr>
                </w:div>
              </w:divsChild>
            </w:div>
            <w:div w:id="253705109">
              <w:marLeft w:val="0"/>
              <w:marRight w:val="0"/>
              <w:marTop w:val="0"/>
              <w:marBottom w:val="0"/>
              <w:divBdr>
                <w:top w:val="none" w:sz="0" w:space="0" w:color="auto"/>
                <w:left w:val="none" w:sz="0" w:space="0" w:color="auto"/>
                <w:bottom w:val="none" w:sz="0" w:space="0" w:color="auto"/>
                <w:right w:val="none" w:sz="0" w:space="0" w:color="auto"/>
              </w:divBdr>
            </w:div>
            <w:div w:id="2102527894">
              <w:marLeft w:val="0"/>
              <w:marRight w:val="0"/>
              <w:marTop w:val="0"/>
              <w:marBottom w:val="0"/>
              <w:divBdr>
                <w:top w:val="none" w:sz="0" w:space="0" w:color="auto"/>
                <w:left w:val="none" w:sz="0" w:space="0" w:color="auto"/>
                <w:bottom w:val="none" w:sz="0" w:space="0" w:color="auto"/>
                <w:right w:val="none" w:sz="0" w:space="0" w:color="auto"/>
              </w:divBdr>
              <w:divsChild>
                <w:div w:id="1742873155">
                  <w:marLeft w:val="0"/>
                  <w:marRight w:val="0"/>
                  <w:marTop w:val="0"/>
                  <w:marBottom w:val="0"/>
                  <w:divBdr>
                    <w:top w:val="none" w:sz="0" w:space="0" w:color="auto"/>
                    <w:left w:val="none" w:sz="0" w:space="0" w:color="auto"/>
                    <w:bottom w:val="none" w:sz="0" w:space="0" w:color="auto"/>
                    <w:right w:val="none" w:sz="0" w:space="0" w:color="auto"/>
                  </w:divBdr>
                </w:div>
              </w:divsChild>
            </w:div>
            <w:div w:id="573204395">
              <w:marLeft w:val="0"/>
              <w:marRight w:val="0"/>
              <w:marTop w:val="0"/>
              <w:marBottom w:val="0"/>
              <w:divBdr>
                <w:top w:val="none" w:sz="0" w:space="0" w:color="auto"/>
                <w:left w:val="none" w:sz="0" w:space="0" w:color="auto"/>
                <w:bottom w:val="none" w:sz="0" w:space="0" w:color="auto"/>
                <w:right w:val="none" w:sz="0" w:space="0" w:color="auto"/>
              </w:divBdr>
            </w:div>
            <w:div w:id="1886868615">
              <w:marLeft w:val="0"/>
              <w:marRight w:val="0"/>
              <w:marTop w:val="0"/>
              <w:marBottom w:val="0"/>
              <w:divBdr>
                <w:top w:val="none" w:sz="0" w:space="0" w:color="auto"/>
                <w:left w:val="none" w:sz="0" w:space="0" w:color="auto"/>
                <w:bottom w:val="none" w:sz="0" w:space="0" w:color="auto"/>
                <w:right w:val="none" w:sz="0" w:space="0" w:color="auto"/>
              </w:divBdr>
              <w:divsChild>
                <w:div w:id="996884264">
                  <w:marLeft w:val="0"/>
                  <w:marRight w:val="0"/>
                  <w:marTop w:val="0"/>
                  <w:marBottom w:val="0"/>
                  <w:divBdr>
                    <w:top w:val="none" w:sz="0" w:space="0" w:color="auto"/>
                    <w:left w:val="none" w:sz="0" w:space="0" w:color="auto"/>
                    <w:bottom w:val="none" w:sz="0" w:space="0" w:color="auto"/>
                    <w:right w:val="none" w:sz="0" w:space="0" w:color="auto"/>
                  </w:divBdr>
                </w:div>
              </w:divsChild>
            </w:div>
            <w:div w:id="1382630296">
              <w:marLeft w:val="0"/>
              <w:marRight w:val="0"/>
              <w:marTop w:val="0"/>
              <w:marBottom w:val="0"/>
              <w:divBdr>
                <w:top w:val="none" w:sz="0" w:space="0" w:color="auto"/>
                <w:left w:val="none" w:sz="0" w:space="0" w:color="auto"/>
                <w:bottom w:val="none" w:sz="0" w:space="0" w:color="auto"/>
                <w:right w:val="none" w:sz="0" w:space="0" w:color="auto"/>
              </w:divBdr>
            </w:div>
            <w:div w:id="1498809942">
              <w:marLeft w:val="0"/>
              <w:marRight w:val="0"/>
              <w:marTop w:val="0"/>
              <w:marBottom w:val="0"/>
              <w:divBdr>
                <w:top w:val="none" w:sz="0" w:space="0" w:color="auto"/>
                <w:left w:val="none" w:sz="0" w:space="0" w:color="auto"/>
                <w:bottom w:val="none" w:sz="0" w:space="0" w:color="auto"/>
                <w:right w:val="none" w:sz="0" w:space="0" w:color="auto"/>
              </w:divBdr>
              <w:divsChild>
                <w:div w:id="1023898928">
                  <w:marLeft w:val="0"/>
                  <w:marRight w:val="0"/>
                  <w:marTop w:val="0"/>
                  <w:marBottom w:val="0"/>
                  <w:divBdr>
                    <w:top w:val="none" w:sz="0" w:space="0" w:color="auto"/>
                    <w:left w:val="none" w:sz="0" w:space="0" w:color="auto"/>
                    <w:bottom w:val="none" w:sz="0" w:space="0" w:color="auto"/>
                    <w:right w:val="none" w:sz="0" w:space="0" w:color="auto"/>
                  </w:divBdr>
                </w:div>
              </w:divsChild>
            </w:div>
            <w:div w:id="661280913">
              <w:marLeft w:val="0"/>
              <w:marRight w:val="0"/>
              <w:marTop w:val="0"/>
              <w:marBottom w:val="0"/>
              <w:divBdr>
                <w:top w:val="none" w:sz="0" w:space="0" w:color="auto"/>
                <w:left w:val="none" w:sz="0" w:space="0" w:color="auto"/>
                <w:bottom w:val="none" w:sz="0" w:space="0" w:color="auto"/>
                <w:right w:val="none" w:sz="0" w:space="0" w:color="auto"/>
              </w:divBdr>
            </w:div>
            <w:div w:id="1651596982">
              <w:marLeft w:val="0"/>
              <w:marRight w:val="0"/>
              <w:marTop w:val="0"/>
              <w:marBottom w:val="0"/>
              <w:divBdr>
                <w:top w:val="none" w:sz="0" w:space="0" w:color="auto"/>
                <w:left w:val="none" w:sz="0" w:space="0" w:color="auto"/>
                <w:bottom w:val="none" w:sz="0" w:space="0" w:color="auto"/>
                <w:right w:val="none" w:sz="0" w:space="0" w:color="auto"/>
              </w:divBdr>
              <w:divsChild>
                <w:div w:id="120494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500747">
      <w:bodyDiv w:val="1"/>
      <w:marLeft w:val="0"/>
      <w:marRight w:val="0"/>
      <w:marTop w:val="0"/>
      <w:marBottom w:val="0"/>
      <w:divBdr>
        <w:top w:val="none" w:sz="0" w:space="0" w:color="auto"/>
        <w:left w:val="none" w:sz="0" w:space="0" w:color="auto"/>
        <w:bottom w:val="none" w:sz="0" w:space="0" w:color="auto"/>
        <w:right w:val="none" w:sz="0" w:space="0" w:color="auto"/>
      </w:divBdr>
      <w:divsChild>
        <w:div w:id="187842636">
          <w:marLeft w:val="0"/>
          <w:marRight w:val="0"/>
          <w:marTop w:val="0"/>
          <w:marBottom w:val="0"/>
          <w:divBdr>
            <w:top w:val="none" w:sz="0" w:space="0" w:color="auto"/>
            <w:left w:val="none" w:sz="0" w:space="0" w:color="auto"/>
            <w:bottom w:val="none" w:sz="0" w:space="0" w:color="auto"/>
            <w:right w:val="none" w:sz="0" w:space="0" w:color="auto"/>
          </w:divBdr>
        </w:div>
        <w:div w:id="1007439108">
          <w:marLeft w:val="0"/>
          <w:marRight w:val="0"/>
          <w:marTop w:val="0"/>
          <w:marBottom w:val="0"/>
          <w:divBdr>
            <w:top w:val="none" w:sz="0" w:space="0" w:color="auto"/>
            <w:left w:val="none" w:sz="0" w:space="0" w:color="auto"/>
            <w:bottom w:val="none" w:sz="0" w:space="0" w:color="auto"/>
            <w:right w:val="none" w:sz="0" w:space="0" w:color="auto"/>
          </w:divBdr>
        </w:div>
        <w:div w:id="539318107">
          <w:marLeft w:val="0"/>
          <w:marRight w:val="0"/>
          <w:marTop w:val="0"/>
          <w:marBottom w:val="0"/>
          <w:divBdr>
            <w:top w:val="none" w:sz="0" w:space="0" w:color="auto"/>
            <w:left w:val="none" w:sz="0" w:space="0" w:color="auto"/>
            <w:bottom w:val="none" w:sz="0" w:space="0" w:color="auto"/>
            <w:right w:val="none" w:sz="0" w:space="0" w:color="auto"/>
          </w:divBdr>
        </w:div>
        <w:div w:id="1500196042">
          <w:marLeft w:val="0"/>
          <w:marRight w:val="0"/>
          <w:marTop w:val="0"/>
          <w:marBottom w:val="0"/>
          <w:divBdr>
            <w:top w:val="none" w:sz="0" w:space="0" w:color="auto"/>
            <w:left w:val="none" w:sz="0" w:space="0" w:color="auto"/>
            <w:bottom w:val="none" w:sz="0" w:space="0" w:color="auto"/>
            <w:right w:val="none" w:sz="0" w:space="0" w:color="auto"/>
          </w:divBdr>
        </w:div>
        <w:div w:id="1502894901">
          <w:marLeft w:val="0"/>
          <w:marRight w:val="0"/>
          <w:marTop w:val="0"/>
          <w:marBottom w:val="0"/>
          <w:divBdr>
            <w:top w:val="none" w:sz="0" w:space="0" w:color="auto"/>
            <w:left w:val="none" w:sz="0" w:space="0" w:color="auto"/>
            <w:bottom w:val="none" w:sz="0" w:space="0" w:color="auto"/>
            <w:right w:val="none" w:sz="0" w:space="0" w:color="auto"/>
          </w:divBdr>
        </w:div>
        <w:div w:id="653337163">
          <w:marLeft w:val="0"/>
          <w:marRight w:val="0"/>
          <w:marTop w:val="0"/>
          <w:marBottom w:val="0"/>
          <w:divBdr>
            <w:top w:val="none" w:sz="0" w:space="0" w:color="auto"/>
            <w:left w:val="none" w:sz="0" w:space="0" w:color="auto"/>
            <w:bottom w:val="none" w:sz="0" w:space="0" w:color="auto"/>
            <w:right w:val="none" w:sz="0" w:space="0" w:color="auto"/>
          </w:divBdr>
        </w:div>
      </w:divsChild>
    </w:div>
    <w:div w:id="1483766277">
      <w:bodyDiv w:val="1"/>
      <w:marLeft w:val="0"/>
      <w:marRight w:val="0"/>
      <w:marTop w:val="0"/>
      <w:marBottom w:val="0"/>
      <w:divBdr>
        <w:top w:val="none" w:sz="0" w:space="0" w:color="auto"/>
        <w:left w:val="none" w:sz="0" w:space="0" w:color="auto"/>
        <w:bottom w:val="none" w:sz="0" w:space="0" w:color="auto"/>
        <w:right w:val="none" w:sz="0" w:space="0" w:color="auto"/>
      </w:divBdr>
    </w:div>
    <w:div w:id="1545830005">
      <w:bodyDiv w:val="1"/>
      <w:marLeft w:val="0"/>
      <w:marRight w:val="0"/>
      <w:marTop w:val="0"/>
      <w:marBottom w:val="0"/>
      <w:divBdr>
        <w:top w:val="none" w:sz="0" w:space="0" w:color="auto"/>
        <w:left w:val="none" w:sz="0" w:space="0" w:color="auto"/>
        <w:bottom w:val="none" w:sz="0" w:space="0" w:color="auto"/>
        <w:right w:val="none" w:sz="0" w:space="0" w:color="auto"/>
      </w:divBdr>
    </w:div>
    <w:div w:id="1727681534">
      <w:bodyDiv w:val="1"/>
      <w:marLeft w:val="0"/>
      <w:marRight w:val="0"/>
      <w:marTop w:val="0"/>
      <w:marBottom w:val="0"/>
      <w:divBdr>
        <w:top w:val="none" w:sz="0" w:space="0" w:color="auto"/>
        <w:left w:val="none" w:sz="0" w:space="0" w:color="auto"/>
        <w:bottom w:val="none" w:sz="0" w:space="0" w:color="auto"/>
        <w:right w:val="none" w:sz="0" w:space="0" w:color="auto"/>
      </w:divBdr>
      <w:divsChild>
        <w:div w:id="318702888">
          <w:marLeft w:val="0"/>
          <w:marRight w:val="0"/>
          <w:marTop w:val="0"/>
          <w:marBottom w:val="0"/>
          <w:divBdr>
            <w:top w:val="none" w:sz="0" w:space="0" w:color="auto"/>
            <w:left w:val="none" w:sz="0" w:space="0" w:color="auto"/>
            <w:bottom w:val="none" w:sz="0" w:space="0" w:color="auto"/>
            <w:right w:val="none" w:sz="0" w:space="0" w:color="auto"/>
          </w:divBdr>
          <w:divsChild>
            <w:div w:id="180317372">
              <w:marLeft w:val="0"/>
              <w:marRight w:val="0"/>
              <w:marTop w:val="0"/>
              <w:marBottom w:val="0"/>
              <w:divBdr>
                <w:top w:val="none" w:sz="0" w:space="0" w:color="auto"/>
                <w:left w:val="none" w:sz="0" w:space="0" w:color="auto"/>
                <w:bottom w:val="none" w:sz="0" w:space="0" w:color="auto"/>
                <w:right w:val="none" w:sz="0" w:space="0" w:color="auto"/>
              </w:divBdr>
            </w:div>
            <w:div w:id="415174921">
              <w:marLeft w:val="0"/>
              <w:marRight w:val="0"/>
              <w:marTop w:val="0"/>
              <w:marBottom w:val="0"/>
              <w:divBdr>
                <w:top w:val="none" w:sz="0" w:space="0" w:color="auto"/>
                <w:left w:val="none" w:sz="0" w:space="0" w:color="auto"/>
                <w:bottom w:val="none" w:sz="0" w:space="0" w:color="auto"/>
                <w:right w:val="none" w:sz="0" w:space="0" w:color="auto"/>
              </w:divBdr>
            </w:div>
            <w:div w:id="468593878">
              <w:marLeft w:val="0"/>
              <w:marRight w:val="0"/>
              <w:marTop w:val="0"/>
              <w:marBottom w:val="0"/>
              <w:divBdr>
                <w:top w:val="none" w:sz="0" w:space="0" w:color="auto"/>
                <w:left w:val="none" w:sz="0" w:space="0" w:color="auto"/>
                <w:bottom w:val="none" w:sz="0" w:space="0" w:color="auto"/>
                <w:right w:val="none" w:sz="0" w:space="0" w:color="auto"/>
              </w:divBdr>
            </w:div>
            <w:div w:id="373583150">
              <w:marLeft w:val="0"/>
              <w:marRight w:val="0"/>
              <w:marTop w:val="0"/>
              <w:marBottom w:val="0"/>
              <w:divBdr>
                <w:top w:val="none" w:sz="0" w:space="0" w:color="auto"/>
                <w:left w:val="none" w:sz="0" w:space="0" w:color="auto"/>
                <w:bottom w:val="none" w:sz="0" w:space="0" w:color="auto"/>
                <w:right w:val="none" w:sz="0" w:space="0" w:color="auto"/>
              </w:divBdr>
            </w:div>
            <w:div w:id="601885731">
              <w:marLeft w:val="0"/>
              <w:marRight w:val="0"/>
              <w:marTop w:val="0"/>
              <w:marBottom w:val="0"/>
              <w:divBdr>
                <w:top w:val="none" w:sz="0" w:space="0" w:color="auto"/>
                <w:left w:val="none" w:sz="0" w:space="0" w:color="auto"/>
                <w:bottom w:val="none" w:sz="0" w:space="0" w:color="auto"/>
                <w:right w:val="none" w:sz="0" w:space="0" w:color="auto"/>
              </w:divBdr>
            </w:div>
            <w:div w:id="869953239">
              <w:marLeft w:val="0"/>
              <w:marRight w:val="0"/>
              <w:marTop w:val="0"/>
              <w:marBottom w:val="0"/>
              <w:divBdr>
                <w:top w:val="none" w:sz="0" w:space="0" w:color="auto"/>
                <w:left w:val="none" w:sz="0" w:space="0" w:color="auto"/>
                <w:bottom w:val="none" w:sz="0" w:space="0" w:color="auto"/>
                <w:right w:val="none" w:sz="0" w:space="0" w:color="auto"/>
              </w:divBdr>
            </w:div>
            <w:div w:id="1204251829">
              <w:marLeft w:val="0"/>
              <w:marRight w:val="0"/>
              <w:marTop w:val="0"/>
              <w:marBottom w:val="0"/>
              <w:divBdr>
                <w:top w:val="none" w:sz="0" w:space="0" w:color="auto"/>
                <w:left w:val="none" w:sz="0" w:space="0" w:color="auto"/>
                <w:bottom w:val="none" w:sz="0" w:space="0" w:color="auto"/>
                <w:right w:val="none" w:sz="0" w:space="0" w:color="auto"/>
              </w:divBdr>
            </w:div>
            <w:div w:id="1336374286">
              <w:marLeft w:val="0"/>
              <w:marRight w:val="0"/>
              <w:marTop w:val="0"/>
              <w:marBottom w:val="0"/>
              <w:divBdr>
                <w:top w:val="none" w:sz="0" w:space="0" w:color="auto"/>
                <w:left w:val="none" w:sz="0" w:space="0" w:color="auto"/>
                <w:bottom w:val="none" w:sz="0" w:space="0" w:color="auto"/>
                <w:right w:val="none" w:sz="0" w:space="0" w:color="auto"/>
              </w:divBdr>
              <w:divsChild>
                <w:div w:id="108479073">
                  <w:marLeft w:val="0"/>
                  <w:marRight w:val="0"/>
                  <w:marTop w:val="0"/>
                  <w:marBottom w:val="0"/>
                  <w:divBdr>
                    <w:top w:val="none" w:sz="0" w:space="0" w:color="auto"/>
                    <w:left w:val="none" w:sz="0" w:space="0" w:color="auto"/>
                    <w:bottom w:val="none" w:sz="0" w:space="0" w:color="auto"/>
                    <w:right w:val="none" w:sz="0" w:space="0" w:color="auto"/>
                  </w:divBdr>
                </w:div>
                <w:div w:id="571936384">
                  <w:marLeft w:val="0"/>
                  <w:marRight w:val="0"/>
                  <w:marTop w:val="0"/>
                  <w:marBottom w:val="0"/>
                  <w:divBdr>
                    <w:top w:val="none" w:sz="0" w:space="0" w:color="auto"/>
                    <w:left w:val="none" w:sz="0" w:space="0" w:color="auto"/>
                    <w:bottom w:val="none" w:sz="0" w:space="0" w:color="auto"/>
                    <w:right w:val="none" w:sz="0" w:space="0" w:color="auto"/>
                  </w:divBdr>
                </w:div>
              </w:divsChild>
            </w:div>
            <w:div w:id="1231384201">
              <w:marLeft w:val="0"/>
              <w:marRight w:val="0"/>
              <w:marTop w:val="0"/>
              <w:marBottom w:val="0"/>
              <w:divBdr>
                <w:top w:val="none" w:sz="0" w:space="0" w:color="auto"/>
                <w:left w:val="none" w:sz="0" w:space="0" w:color="auto"/>
                <w:bottom w:val="none" w:sz="0" w:space="0" w:color="auto"/>
                <w:right w:val="none" w:sz="0" w:space="0" w:color="auto"/>
              </w:divBdr>
              <w:divsChild>
                <w:div w:id="2044281202">
                  <w:marLeft w:val="0"/>
                  <w:marRight w:val="0"/>
                  <w:marTop w:val="0"/>
                  <w:marBottom w:val="0"/>
                  <w:divBdr>
                    <w:top w:val="none" w:sz="0" w:space="0" w:color="auto"/>
                    <w:left w:val="none" w:sz="0" w:space="0" w:color="auto"/>
                    <w:bottom w:val="none" w:sz="0" w:space="0" w:color="auto"/>
                    <w:right w:val="none" w:sz="0" w:space="0" w:color="auto"/>
                  </w:divBdr>
                </w:div>
              </w:divsChild>
            </w:div>
            <w:div w:id="141587531">
              <w:marLeft w:val="0"/>
              <w:marRight w:val="0"/>
              <w:marTop w:val="0"/>
              <w:marBottom w:val="0"/>
              <w:divBdr>
                <w:top w:val="none" w:sz="0" w:space="0" w:color="auto"/>
                <w:left w:val="none" w:sz="0" w:space="0" w:color="auto"/>
                <w:bottom w:val="none" w:sz="0" w:space="0" w:color="auto"/>
                <w:right w:val="none" w:sz="0" w:space="0" w:color="auto"/>
              </w:divBdr>
              <w:divsChild>
                <w:div w:id="499855764">
                  <w:marLeft w:val="0"/>
                  <w:marRight w:val="0"/>
                  <w:marTop w:val="0"/>
                  <w:marBottom w:val="0"/>
                  <w:divBdr>
                    <w:top w:val="none" w:sz="0" w:space="0" w:color="auto"/>
                    <w:left w:val="none" w:sz="0" w:space="0" w:color="auto"/>
                    <w:bottom w:val="none" w:sz="0" w:space="0" w:color="auto"/>
                    <w:right w:val="none" w:sz="0" w:space="0" w:color="auto"/>
                  </w:divBdr>
                </w:div>
              </w:divsChild>
            </w:div>
            <w:div w:id="93717691">
              <w:marLeft w:val="0"/>
              <w:marRight w:val="0"/>
              <w:marTop w:val="0"/>
              <w:marBottom w:val="0"/>
              <w:divBdr>
                <w:top w:val="none" w:sz="0" w:space="0" w:color="auto"/>
                <w:left w:val="none" w:sz="0" w:space="0" w:color="auto"/>
                <w:bottom w:val="none" w:sz="0" w:space="0" w:color="auto"/>
                <w:right w:val="none" w:sz="0" w:space="0" w:color="auto"/>
              </w:divBdr>
              <w:divsChild>
                <w:div w:id="64770027">
                  <w:marLeft w:val="0"/>
                  <w:marRight w:val="0"/>
                  <w:marTop w:val="0"/>
                  <w:marBottom w:val="0"/>
                  <w:divBdr>
                    <w:top w:val="none" w:sz="0" w:space="0" w:color="auto"/>
                    <w:left w:val="none" w:sz="0" w:space="0" w:color="auto"/>
                    <w:bottom w:val="none" w:sz="0" w:space="0" w:color="auto"/>
                    <w:right w:val="none" w:sz="0" w:space="0" w:color="auto"/>
                  </w:divBdr>
                </w:div>
              </w:divsChild>
            </w:div>
            <w:div w:id="1893342174">
              <w:marLeft w:val="0"/>
              <w:marRight w:val="0"/>
              <w:marTop w:val="0"/>
              <w:marBottom w:val="0"/>
              <w:divBdr>
                <w:top w:val="none" w:sz="0" w:space="0" w:color="auto"/>
                <w:left w:val="none" w:sz="0" w:space="0" w:color="auto"/>
                <w:bottom w:val="none" w:sz="0" w:space="0" w:color="auto"/>
                <w:right w:val="none" w:sz="0" w:space="0" w:color="auto"/>
              </w:divBdr>
              <w:divsChild>
                <w:div w:id="279919176">
                  <w:marLeft w:val="0"/>
                  <w:marRight w:val="0"/>
                  <w:marTop w:val="0"/>
                  <w:marBottom w:val="0"/>
                  <w:divBdr>
                    <w:top w:val="none" w:sz="0" w:space="0" w:color="auto"/>
                    <w:left w:val="none" w:sz="0" w:space="0" w:color="auto"/>
                    <w:bottom w:val="none" w:sz="0" w:space="0" w:color="auto"/>
                    <w:right w:val="none" w:sz="0" w:space="0" w:color="auto"/>
                  </w:divBdr>
                </w:div>
              </w:divsChild>
            </w:div>
            <w:div w:id="580219031">
              <w:marLeft w:val="0"/>
              <w:marRight w:val="0"/>
              <w:marTop w:val="0"/>
              <w:marBottom w:val="0"/>
              <w:divBdr>
                <w:top w:val="none" w:sz="0" w:space="0" w:color="auto"/>
                <w:left w:val="none" w:sz="0" w:space="0" w:color="auto"/>
                <w:bottom w:val="none" w:sz="0" w:space="0" w:color="auto"/>
                <w:right w:val="none" w:sz="0" w:space="0" w:color="auto"/>
              </w:divBdr>
              <w:divsChild>
                <w:div w:id="615911936">
                  <w:marLeft w:val="0"/>
                  <w:marRight w:val="0"/>
                  <w:marTop w:val="0"/>
                  <w:marBottom w:val="0"/>
                  <w:divBdr>
                    <w:top w:val="none" w:sz="0" w:space="0" w:color="auto"/>
                    <w:left w:val="none" w:sz="0" w:space="0" w:color="auto"/>
                    <w:bottom w:val="none" w:sz="0" w:space="0" w:color="auto"/>
                    <w:right w:val="none" w:sz="0" w:space="0" w:color="auto"/>
                  </w:divBdr>
                </w:div>
              </w:divsChild>
            </w:div>
            <w:div w:id="437019164">
              <w:marLeft w:val="0"/>
              <w:marRight w:val="0"/>
              <w:marTop w:val="0"/>
              <w:marBottom w:val="0"/>
              <w:divBdr>
                <w:top w:val="none" w:sz="0" w:space="0" w:color="auto"/>
                <w:left w:val="none" w:sz="0" w:space="0" w:color="auto"/>
                <w:bottom w:val="none" w:sz="0" w:space="0" w:color="auto"/>
                <w:right w:val="none" w:sz="0" w:space="0" w:color="auto"/>
              </w:divBdr>
              <w:divsChild>
                <w:div w:id="93285845">
                  <w:marLeft w:val="0"/>
                  <w:marRight w:val="0"/>
                  <w:marTop w:val="0"/>
                  <w:marBottom w:val="0"/>
                  <w:divBdr>
                    <w:top w:val="none" w:sz="0" w:space="0" w:color="auto"/>
                    <w:left w:val="none" w:sz="0" w:space="0" w:color="auto"/>
                    <w:bottom w:val="none" w:sz="0" w:space="0" w:color="auto"/>
                    <w:right w:val="none" w:sz="0" w:space="0" w:color="auto"/>
                  </w:divBdr>
                </w:div>
              </w:divsChild>
            </w:div>
            <w:div w:id="1138649580">
              <w:marLeft w:val="0"/>
              <w:marRight w:val="0"/>
              <w:marTop w:val="0"/>
              <w:marBottom w:val="0"/>
              <w:divBdr>
                <w:top w:val="none" w:sz="0" w:space="0" w:color="auto"/>
                <w:left w:val="none" w:sz="0" w:space="0" w:color="auto"/>
                <w:bottom w:val="none" w:sz="0" w:space="0" w:color="auto"/>
                <w:right w:val="none" w:sz="0" w:space="0" w:color="auto"/>
              </w:divBdr>
              <w:divsChild>
                <w:div w:id="2065063931">
                  <w:marLeft w:val="0"/>
                  <w:marRight w:val="0"/>
                  <w:marTop w:val="0"/>
                  <w:marBottom w:val="0"/>
                  <w:divBdr>
                    <w:top w:val="none" w:sz="0" w:space="0" w:color="auto"/>
                    <w:left w:val="none" w:sz="0" w:space="0" w:color="auto"/>
                    <w:bottom w:val="none" w:sz="0" w:space="0" w:color="auto"/>
                    <w:right w:val="none" w:sz="0" w:space="0" w:color="auto"/>
                  </w:divBdr>
                </w:div>
              </w:divsChild>
            </w:div>
            <w:div w:id="507060727">
              <w:marLeft w:val="0"/>
              <w:marRight w:val="0"/>
              <w:marTop w:val="0"/>
              <w:marBottom w:val="0"/>
              <w:divBdr>
                <w:top w:val="none" w:sz="0" w:space="0" w:color="auto"/>
                <w:left w:val="none" w:sz="0" w:space="0" w:color="auto"/>
                <w:bottom w:val="none" w:sz="0" w:space="0" w:color="auto"/>
                <w:right w:val="none" w:sz="0" w:space="0" w:color="auto"/>
              </w:divBdr>
              <w:divsChild>
                <w:div w:id="569652509">
                  <w:marLeft w:val="0"/>
                  <w:marRight w:val="0"/>
                  <w:marTop w:val="0"/>
                  <w:marBottom w:val="0"/>
                  <w:divBdr>
                    <w:top w:val="none" w:sz="0" w:space="0" w:color="auto"/>
                    <w:left w:val="none" w:sz="0" w:space="0" w:color="auto"/>
                    <w:bottom w:val="none" w:sz="0" w:space="0" w:color="auto"/>
                    <w:right w:val="none" w:sz="0" w:space="0" w:color="auto"/>
                  </w:divBdr>
                </w:div>
              </w:divsChild>
            </w:div>
            <w:div w:id="395051865">
              <w:marLeft w:val="0"/>
              <w:marRight w:val="0"/>
              <w:marTop w:val="0"/>
              <w:marBottom w:val="0"/>
              <w:divBdr>
                <w:top w:val="none" w:sz="0" w:space="0" w:color="auto"/>
                <w:left w:val="none" w:sz="0" w:space="0" w:color="auto"/>
                <w:bottom w:val="none" w:sz="0" w:space="0" w:color="auto"/>
                <w:right w:val="none" w:sz="0" w:space="0" w:color="auto"/>
              </w:divBdr>
              <w:divsChild>
                <w:div w:id="264651614">
                  <w:marLeft w:val="0"/>
                  <w:marRight w:val="0"/>
                  <w:marTop w:val="0"/>
                  <w:marBottom w:val="0"/>
                  <w:divBdr>
                    <w:top w:val="none" w:sz="0" w:space="0" w:color="auto"/>
                    <w:left w:val="none" w:sz="0" w:space="0" w:color="auto"/>
                    <w:bottom w:val="none" w:sz="0" w:space="0" w:color="auto"/>
                    <w:right w:val="none" w:sz="0" w:space="0" w:color="auto"/>
                  </w:divBdr>
                </w:div>
              </w:divsChild>
            </w:div>
            <w:div w:id="2029213251">
              <w:marLeft w:val="0"/>
              <w:marRight w:val="0"/>
              <w:marTop w:val="0"/>
              <w:marBottom w:val="0"/>
              <w:divBdr>
                <w:top w:val="none" w:sz="0" w:space="0" w:color="auto"/>
                <w:left w:val="none" w:sz="0" w:space="0" w:color="auto"/>
                <w:bottom w:val="none" w:sz="0" w:space="0" w:color="auto"/>
                <w:right w:val="none" w:sz="0" w:space="0" w:color="auto"/>
              </w:divBdr>
            </w:div>
            <w:div w:id="1962758608">
              <w:marLeft w:val="0"/>
              <w:marRight w:val="0"/>
              <w:marTop w:val="0"/>
              <w:marBottom w:val="0"/>
              <w:divBdr>
                <w:top w:val="none" w:sz="0" w:space="0" w:color="auto"/>
                <w:left w:val="none" w:sz="0" w:space="0" w:color="auto"/>
                <w:bottom w:val="none" w:sz="0" w:space="0" w:color="auto"/>
                <w:right w:val="none" w:sz="0" w:space="0" w:color="auto"/>
              </w:divBdr>
            </w:div>
            <w:div w:id="555504906">
              <w:marLeft w:val="0"/>
              <w:marRight w:val="0"/>
              <w:marTop w:val="0"/>
              <w:marBottom w:val="0"/>
              <w:divBdr>
                <w:top w:val="none" w:sz="0" w:space="0" w:color="auto"/>
                <w:left w:val="none" w:sz="0" w:space="0" w:color="auto"/>
                <w:bottom w:val="none" w:sz="0" w:space="0" w:color="auto"/>
                <w:right w:val="none" w:sz="0" w:space="0" w:color="auto"/>
              </w:divBdr>
              <w:divsChild>
                <w:div w:id="650986074">
                  <w:marLeft w:val="0"/>
                  <w:marRight w:val="0"/>
                  <w:marTop w:val="0"/>
                  <w:marBottom w:val="0"/>
                  <w:divBdr>
                    <w:top w:val="none" w:sz="0" w:space="0" w:color="auto"/>
                    <w:left w:val="none" w:sz="0" w:space="0" w:color="auto"/>
                    <w:bottom w:val="none" w:sz="0" w:space="0" w:color="auto"/>
                    <w:right w:val="none" w:sz="0" w:space="0" w:color="auto"/>
                  </w:divBdr>
                </w:div>
              </w:divsChild>
            </w:div>
            <w:div w:id="1551309969">
              <w:marLeft w:val="0"/>
              <w:marRight w:val="0"/>
              <w:marTop w:val="0"/>
              <w:marBottom w:val="0"/>
              <w:divBdr>
                <w:top w:val="none" w:sz="0" w:space="0" w:color="auto"/>
                <w:left w:val="none" w:sz="0" w:space="0" w:color="auto"/>
                <w:bottom w:val="none" w:sz="0" w:space="0" w:color="auto"/>
                <w:right w:val="none" w:sz="0" w:space="0" w:color="auto"/>
              </w:divBdr>
              <w:divsChild>
                <w:div w:id="272906677">
                  <w:marLeft w:val="0"/>
                  <w:marRight w:val="0"/>
                  <w:marTop w:val="0"/>
                  <w:marBottom w:val="0"/>
                  <w:divBdr>
                    <w:top w:val="none" w:sz="0" w:space="0" w:color="auto"/>
                    <w:left w:val="none" w:sz="0" w:space="0" w:color="auto"/>
                    <w:bottom w:val="none" w:sz="0" w:space="0" w:color="auto"/>
                    <w:right w:val="none" w:sz="0" w:space="0" w:color="auto"/>
                  </w:divBdr>
                </w:div>
              </w:divsChild>
            </w:div>
            <w:div w:id="1634945627">
              <w:marLeft w:val="0"/>
              <w:marRight w:val="0"/>
              <w:marTop w:val="0"/>
              <w:marBottom w:val="0"/>
              <w:divBdr>
                <w:top w:val="none" w:sz="0" w:space="0" w:color="auto"/>
                <w:left w:val="none" w:sz="0" w:space="0" w:color="auto"/>
                <w:bottom w:val="none" w:sz="0" w:space="0" w:color="auto"/>
                <w:right w:val="none" w:sz="0" w:space="0" w:color="auto"/>
              </w:divBdr>
              <w:divsChild>
                <w:div w:id="1773234049">
                  <w:marLeft w:val="0"/>
                  <w:marRight w:val="0"/>
                  <w:marTop w:val="0"/>
                  <w:marBottom w:val="0"/>
                  <w:divBdr>
                    <w:top w:val="none" w:sz="0" w:space="0" w:color="auto"/>
                    <w:left w:val="none" w:sz="0" w:space="0" w:color="auto"/>
                    <w:bottom w:val="none" w:sz="0" w:space="0" w:color="auto"/>
                    <w:right w:val="none" w:sz="0" w:space="0" w:color="auto"/>
                  </w:divBdr>
                </w:div>
              </w:divsChild>
            </w:div>
            <w:div w:id="677394317">
              <w:marLeft w:val="0"/>
              <w:marRight w:val="0"/>
              <w:marTop w:val="0"/>
              <w:marBottom w:val="0"/>
              <w:divBdr>
                <w:top w:val="none" w:sz="0" w:space="0" w:color="auto"/>
                <w:left w:val="none" w:sz="0" w:space="0" w:color="auto"/>
                <w:bottom w:val="none" w:sz="0" w:space="0" w:color="auto"/>
                <w:right w:val="none" w:sz="0" w:space="0" w:color="auto"/>
              </w:divBdr>
              <w:divsChild>
                <w:div w:id="744231198">
                  <w:marLeft w:val="0"/>
                  <w:marRight w:val="0"/>
                  <w:marTop w:val="0"/>
                  <w:marBottom w:val="0"/>
                  <w:divBdr>
                    <w:top w:val="none" w:sz="0" w:space="0" w:color="auto"/>
                    <w:left w:val="none" w:sz="0" w:space="0" w:color="auto"/>
                    <w:bottom w:val="none" w:sz="0" w:space="0" w:color="auto"/>
                    <w:right w:val="none" w:sz="0" w:space="0" w:color="auto"/>
                  </w:divBdr>
                </w:div>
              </w:divsChild>
            </w:div>
            <w:div w:id="654527192">
              <w:marLeft w:val="0"/>
              <w:marRight w:val="0"/>
              <w:marTop w:val="0"/>
              <w:marBottom w:val="0"/>
              <w:divBdr>
                <w:top w:val="none" w:sz="0" w:space="0" w:color="auto"/>
                <w:left w:val="none" w:sz="0" w:space="0" w:color="auto"/>
                <w:bottom w:val="none" w:sz="0" w:space="0" w:color="auto"/>
                <w:right w:val="none" w:sz="0" w:space="0" w:color="auto"/>
              </w:divBdr>
              <w:divsChild>
                <w:div w:id="92445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856581">
      <w:bodyDiv w:val="1"/>
      <w:marLeft w:val="0"/>
      <w:marRight w:val="0"/>
      <w:marTop w:val="0"/>
      <w:marBottom w:val="0"/>
      <w:divBdr>
        <w:top w:val="none" w:sz="0" w:space="0" w:color="auto"/>
        <w:left w:val="none" w:sz="0" w:space="0" w:color="auto"/>
        <w:bottom w:val="none" w:sz="0" w:space="0" w:color="auto"/>
        <w:right w:val="none" w:sz="0" w:space="0" w:color="auto"/>
      </w:divBdr>
      <w:divsChild>
        <w:div w:id="2455053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C76491-A0EF-4140-808D-43421BD63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165</Words>
  <Characters>942</Characters>
  <Application>Microsoft Office Word</Application>
  <DocSecurity>0</DocSecurity>
  <Lines>7</Lines>
  <Paragraphs>2</Paragraphs>
  <ScaleCrop>false</ScaleCrop>
  <Company/>
  <LinksUpToDate>false</LinksUpToDate>
  <CharactersWithSpaces>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學者簡介</dc:title>
  <dc:subject/>
  <dc:creator>ha-vivian</dc:creator>
  <cp:keywords/>
  <cp:lastModifiedBy>陳映孜</cp:lastModifiedBy>
  <cp:revision>2</cp:revision>
  <cp:lastPrinted>2023-08-22T08:37:00Z</cp:lastPrinted>
  <dcterms:created xsi:type="dcterms:W3CDTF">2025-08-26T09:53:00Z</dcterms:created>
  <dcterms:modified xsi:type="dcterms:W3CDTF">2025-08-26T09:53:00Z</dcterms:modified>
</cp:coreProperties>
</file>